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9377" w14:textId="77777777" w:rsidR="00ED2F50" w:rsidRDefault="002457A1">
      <w:pPr>
        <w:spacing w:after="0" w:line="259" w:lineRule="auto"/>
        <w:ind w:left="0" w:firstLine="0"/>
        <w:jc w:val="left"/>
      </w:pPr>
      <w:r>
        <w:rPr>
          <w:b/>
        </w:rPr>
        <w:t xml:space="preserve"> </w:t>
      </w:r>
    </w:p>
    <w:p w14:paraId="46F71BC4" w14:textId="732FB8C4" w:rsidR="00ED2F50" w:rsidRPr="00585C69" w:rsidRDefault="00942D67">
      <w:pPr>
        <w:spacing w:after="0" w:line="259" w:lineRule="auto"/>
        <w:ind w:right="3"/>
        <w:jc w:val="center"/>
        <w:rPr>
          <w:rFonts w:ascii="Arial" w:hAnsi="Arial" w:cs="Arial"/>
          <w:sz w:val="24"/>
          <w:szCs w:val="24"/>
        </w:rPr>
      </w:pPr>
      <w:r>
        <w:rPr>
          <w:rFonts w:ascii="Arial" w:hAnsi="Arial" w:cs="Arial"/>
          <w:b/>
          <w:sz w:val="24"/>
          <w:szCs w:val="24"/>
        </w:rPr>
        <w:t xml:space="preserve">BEST HEALTH RESEARCH </w:t>
      </w:r>
      <w:r w:rsidR="002457A1" w:rsidRPr="00585C69">
        <w:rPr>
          <w:rFonts w:ascii="Arial" w:hAnsi="Arial" w:cs="Arial"/>
          <w:b/>
          <w:sz w:val="24"/>
          <w:szCs w:val="24"/>
        </w:rPr>
        <w:t>AWARD</w:t>
      </w:r>
      <w:r>
        <w:rPr>
          <w:rFonts w:ascii="Arial" w:hAnsi="Arial" w:cs="Arial"/>
          <w:b/>
          <w:sz w:val="24"/>
          <w:szCs w:val="24"/>
        </w:rPr>
        <w:t xml:space="preserve"> </w:t>
      </w:r>
      <w:r w:rsidR="002457A1" w:rsidRPr="00585C69">
        <w:rPr>
          <w:rFonts w:ascii="Arial" w:hAnsi="Arial" w:cs="Arial"/>
          <w:b/>
          <w:sz w:val="24"/>
          <w:szCs w:val="24"/>
        </w:rPr>
        <w:t>202</w:t>
      </w:r>
      <w:r w:rsidR="009A23DF" w:rsidRPr="00585C69">
        <w:rPr>
          <w:rFonts w:ascii="Arial" w:hAnsi="Arial" w:cs="Arial"/>
          <w:b/>
          <w:sz w:val="24"/>
          <w:szCs w:val="24"/>
        </w:rPr>
        <w:t>5</w:t>
      </w:r>
      <w:r w:rsidR="002457A1" w:rsidRPr="00585C69">
        <w:rPr>
          <w:rFonts w:ascii="Arial" w:hAnsi="Arial" w:cs="Arial"/>
          <w:b/>
          <w:sz w:val="24"/>
          <w:szCs w:val="24"/>
        </w:rPr>
        <w:t xml:space="preserve"> </w:t>
      </w:r>
    </w:p>
    <w:p w14:paraId="10F0F863" w14:textId="77777777" w:rsidR="00ED2F50" w:rsidRPr="00585C69" w:rsidRDefault="002457A1">
      <w:pPr>
        <w:spacing w:after="0" w:line="259" w:lineRule="auto"/>
        <w:ind w:left="59" w:firstLine="0"/>
        <w:jc w:val="center"/>
        <w:rPr>
          <w:rFonts w:ascii="Arial" w:hAnsi="Arial" w:cs="Arial"/>
          <w:sz w:val="24"/>
          <w:szCs w:val="24"/>
        </w:rPr>
      </w:pPr>
      <w:r w:rsidRPr="00585C69">
        <w:rPr>
          <w:rFonts w:ascii="Arial" w:hAnsi="Arial" w:cs="Arial"/>
          <w:b/>
          <w:sz w:val="24"/>
          <w:szCs w:val="24"/>
        </w:rPr>
        <w:t xml:space="preserve"> </w:t>
      </w:r>
    </w:p>
    <w:p w14:paraId="07759AB3" w14:textId="77777777" w:rsidR="00ED2F50" w:rsidRPr="00585C69" w:rsidRDefault="002457A1">
      <w:pPr>
        <w:spacing w:after="0" w:line="259" w:lineRule="auto"/>
        <w:ind w:right="4"/>
        <w:jc w:val="center"/>
        <w:rPr>
          <w:rFonts w:ascii="Arial" w:hAnsi="Arial" w:cs="Arial"/>
          <w:sz w:val="24"/>
          <w:szCs w:val="24"/>
        </w:rPr>
      </w:pPr>
      <w:r w:rsidRPr="00585C69">
        <w:rPr>
          <w:rFonts w:ascii="Arial" w:hAnsi="Arial" w:cs="Arial"/>
          <w:b/>
          <w:sz w:val="24"/>
          <w:szCs w:val="24"/>
        </w:rPr>
        <w:t xml:space="preserve">GUIDELINES </w:t>
      </w:r>
    </w:p>
    <w:p w14:paraId="45BC895D" w14:textId="77777777" w:rsidR="00ED2F50" w:rsidRDefault="002457A1">
      <w:pPr>
        <w:spacing w:after="0" w:line="259" w:lineRule="auto"/>
        <w:ind w:left="59" w:firstLine="0"/>
        <w:jc w:val="center"/>
      </w:pPr>
      <w:r>
        <w:rPr>
          <w:b/>
        </w:rPr>
        <w:t xml:space="preserve"> </w:t>
      </w:r>
    </w:p>
    <w:p w14:paraId="14E87890" w14:textId="1E2BA547" w:rsidR="00ED2F50" w:rsidRDefault="00ED2F50">
      <w:pPr>
        <w:spacing w:after="0" w:line="259" w:lineRule="auto"/>
        <w:ind w:left="0" w:firstLine="0"/>
        <w:jc w:val="left"/>
        <w:rPr>
          <w:rFonts w:ascii="Arial" w:hAnsi="Arial" w:cs="Arial"/>
        </w:rPr>
      </w:pPr>
    </w:p>
    <w:p w14:paraId="29552D33" w14:textId="77777777" w:rsidR="00646313" w:rsidRDefault="00646313" w:rsidP="00646313">
      <w:p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b/>
        </w:rPr>
        <w:t>The Best Health Research Award</w:t>
      </w:r>
      <w:r>
        <w:rPr>
          <w:rFonts w:ascii="Cambria" w:eastAsia="Cambria" w:hAnsi="Cambria" w:cs="Cambria"/>
        </w:rPr>
        <w:t xml:space="preserve"> is conferred upon individuals or teams whose health research has made outstanding contributions to significantly advancing knowledge, improving healthcare practices,</w:t>
      </w:r>
      <w:r>
        <w:rPr>
          <w:rFonts w:ascii="Cambria" w:eastAsia="Cambria" w:hAnsi="Cambria" w:cs="Cambria"/>
          <w:sz w:val="24"/>
          <w:szCs w:val="24"/>
        </w:rPr>
        <w:t xml:space="preserve"> </w:t>
      </w:r>
      <w:r>
        <w:rPr>
          <w:rFonts w:ascii="Cambria" w:eastAsia="Cambria" w:hAnsi="Cambria" w:cs="Cambria"/>
        </w:rPr>
        <w:t>or influencing public health policies. This prestigious accolade recognizes innovative, evidence-based research that demonstrates scientific rigor, originality, and a measurable impact on health outcomes.</w:t>
      </w:r>
    </w:p>
    <w:p w14:paraId="43B3C1CA" w14:textId="77777777" w:rsidR="00646313" w:rsidRDefault="00646313" w:rsidP="00646313">
      <w:pPr>
        <w:spacing w:after="0" w:line="240" w:lineRule="auto"/>
        <w:rPr>
          <w:rFonts w:ascii="Cambria" w:eastAsia="Cambria" w:hAnsi="Cambria" w:cs="Cambria"/>
          <w:sz w:val="24"/>
          <w:szCs w:val="24"/>
        </w:rPr>
      </w:pPr>
      <w:r>
        <w:rPr>
          <w:rFonts w:ascii="Cambria" w:eastAsia="Cambria" w:hAnsi="Cambria" w:cs="Cambria"/>
          <w:sz w:val="20"/>
          <w:szCs w:val="20"/>
        </w:rPr>
        <w:t>                               </w:t>
      </w:r>
    </w:p>
    <w:p w14:paraId="621E2810" w14:textId="77777777" w:rsidR="00646313" w:rsidRDefault="00646313" w:rsidP="00646313">
      <w:pPr>
        <w:pBdr>
          <w:top w:val="nil"/>
          <w:left w:val="nil"/>
          <w:bottom w:val="nil"/>
          <w:right w:val="nil"/>
          <w:between w:val="nil"/>
        </w:pBdr>
        <w:spacing w:after="0" w:line="240" w:lineRule="auto"/>
        <w:rPr>
          <w:rFonts w:ascii="Cambria" w:eastAsia="Cambria" w:hAnsi="Cambria" w:cs="Cambria"/>
          <w:b/>
        </w:rPr>
      </w:pPr>
    </w:p>
    <w:p w14:paraId="39F3EB2B" w14:textId="77777777" w:rsidR="00646313" w:rsidRDefault="00646313" w:rsidP="00646313">
      <w:pPr>
        <w:pBdr>
          <w:top w:val="nil"/>
          <w:left w:val="nil"/>
          <w:bottom w:val="nil"/>
          <w:right w:val="nil"/>
          <w:between w:val="nil"/>
        </w:pBdr>
        <w:spacing w:after="0" w:line="240" w:lineRule="auto"/>
        <w:rPr>
          <w:rFonts w:ascii="Cambria" w:eastAsia="Cambria" w:hAnsi="Cambria" w:cs="Cambria"/>
          <w:b/>
        </w:rPr>
      </w:pPr>
      <w:r>
        <w:rPr>
          <w:rFonts w:ascii="Cambria" w:eastAsia="Cambria" w:hAnsi="Cambria" w:cs="Cambria"/>
          <w:b/>
        </w:rPr>
        <w:t>Award Categories:</w:t>
      </w:r>
    </w:p>
    <w:p w14:paraId="5D91A60A" w14:textId="77777777" w:rsidR="00646313" w:rsidRDefault="00646313" w:rsidP="00646313">
      <w:pPr>
        <w:pBdr>
          <w:top w:val="nil"/>
          <w:left w:val="nil"/>
          <w:bottom w:val="nil"/>
          <w:right w:val="nil"/>
          <w:between w:val="nil"/>
        </w:pBdr>
        <w:spacing w:after="0" w:line="240" w:lineRule="auto"/>
        <w:rPr>
          <w:rFonts w:ascii="Cambria" w:eastAsia="Cambria" w:hAnsi="Cambria" w:cs="Cambria"/>
        </w:rPr>
      </w:pPr>
    </w:p>
    <w:p w14:paraId="379BAA2C" w14:textId="77777777" w:rsidR="00646313" w:rsidRDefault="00646313" w:rsidP="00646313">
      <w:pPr>
        <w:pBdr>
          <w:top w:val="nil"/>
          <w:left w:val="nil"/>
          <w:bottom w:val="nil"/>
          <w:right w:val="nil"/>
          <w:between w:val="nil"/>
        </w:pBdr>
        <w:spacing w:after="0" w:line="240" w:lineRule="auto"/>
        <w:ind w:right="-138"/>
        <w:jc w:val="left"/>
        <w:rPr>
          <w:rFonts w:ascii="Cambria" w:eastAsia="Cambria" w:hAnsi="Cambria" w:cs="Cambria"/>
        </w:rPr>
      </w:pPr>
      <w:r>
        <w:rPr>
          <w:rFonts w:ascii="Cambria" w:eastAsia="Cambria" w:hAnsi="Cambria" w:cs="Cambria"/>
        </w:rPr>
        <w:t xml:space="preserve">Any health research that has been completed, implemented, and/or published </w:t>
      </w:r>
      <w:r w:rsidRPr="002122AF">
        <w:rPr>
          <w:rFonts w:ascii="Cambria" w:eastAsia="Cambria" w:hAnsi="Cambria" w:cs="Cambria"/>
          <w:b/>
        </w:rPr>
        <w:t>within the last</w:t>
      </w:r>
      <w:r>
        <w:rPr>
          <w:rFonts w:ascii="Cambria" w:eastAsia="Cambria" w:hAnsi="Cambria" w:cs="Cambria"/>
          <w:b/>
        </w:rPr>
        <w:t xml:space="preserve"> </w:t>
      </w:r>
      <w:r w:rsidRPr="002122AF">
        <w:rPr>
          <w:rFonts w:ascii="Cambria" w:eastAsia="Cambria" w:hAnsi="Cambria" w:cs="Cambria"/>
          <w:b/>
        </w:rPr>
        <w:t>three (3) years</w:t>
      </w:r>
      <w:r>
        <w:rPr>
          <w:rFonts w:ascii="Cambria" w:eastAsia="Cambria" w:hAnsi="Cambria" w:cs="Cambria"/>
        </w:rPr>
        <w:t xml:space="preserve">. The studies may fall under these two categories:   </w:t>
      </w:r>
      <w:r>
        <w:rPr>
          <w:rFonts w:ascii="Cambria" w:eastAsia="Cambria" w:hAnsi="Cambria" w:cs="Cambria"/>
        </w:rPr>
        <w:br/>
        <w:t xml:space="preserve">         </w:t>
      </w:r>
    </w:p>
    <w:p w14:paraId="69DC19F9" w14:textId="77777777" w:rsidR="00646313" w:rsidRDefault="00646313" w:rsidP="00646313">
      <w:pPr>
        <w:numPr>
          <w:ilvl w:val="0"/>
          <w:numId w:val="9"/>
        </w:numPr>
        <w:pBdr>
          <w:top w:val="nil"/>
          <w:left w:val="nil"/>
          <w:bottom w:val="nil"/>
          <w:right w:val="nil"/>
          <w:between w:val="nil"/>
        </w:pBdr>
        <w:spacing w:after="0" w:line="240" w:lineRule="auto"/>
        <w:ind w:right="113"/>
        <w:rPr>
          <w:rFonts w:ascii="Cambria" w:eastAsia="Cambria" w:hAnsi="Cambria" w:cs="Cambria"/>
        </w:rPr>
      </w:pPr>
      <w:r>
        <w:rPr>
          <w:rFonts w:ascii="Cambria" w:eastAsia="Cambria" w:hAnsi="Cambria" w:cs="Cambria"/>
          <w:b/>
          <w:color w:val="2E75B5"/>
        </w:rPr>
        <w:t>Biomedical Research</w:t>
      </w:r>
      <w:r>
        <w:rPr>
          <w:rFonts w:ascii="Cambria" w:eastAsia="Cambria" w:hAnsi="Cambria" w:cs="Cambria"/>
        </w:rPr>
        <w:t>- the research must be engaged in generating or adopting appropriate health technologies that address specific health problems and emphasize the development of diagnostic tools and techniques, biological (e.g. drugs, vaccines, functional foods, etc.), biomedical devices, and ICT-based healthcare technologies.</w:t>
      </w:r>
    </w:p>
    <w:p w14:paraId="3BDD43F1" w14:textId="77777777" w:rsidR="00646313" w:rsidRDefault="00646313" w:rsidP="00646313">
      <w:pPr>
        <w:pBdr>
          <w:top w:val="nil"/>
          <w:left w:val="nil"/>
          <w:bottom w:val="nil"/>
          <w:right w:val="nil"/>
          <w:between w:val="nil"/>
        </w:pBdr>
        <w:spacing w:after="0" w:line="240" w:lineRule="auto"/>
        <w:ind w:right="113"/>
        <w:rPr>
          <w:rFonts w:ascii="Cambria" w:eastAsia="Cambria" w:hAnsi="Cambria" w:cs="Cambria"/>
        </w:rPr>
      </w:pPr>
      <w:r>
        <w:rPr>
          <w:rFonts w:ascii="Cambria" w:eastAsia="Cambria" w:hAnsi="Cambria" w:cs="Cambria"/>
        </w:rPr>
        <w:t xml:space="preserve">             </w:t>
      </w:r>
    </w:p>
    <w:p w14:paraId="32845044" w14:textId="77777777" w:rsidR="00646313" w:rsidRDefault="00646313" w:rsidP="00646313">
      <w:pPr>
        <w:numPr>
          <w:ilvl w:val="0"/>
          <w:numId w:val="9"/>
        </w:numPr>
        <w:pBdr>
          <w:top w:val="nil"/>
          <w:left w:val="nil"/>
          <w:bottom w:val="nil"/>
          <w:right w:val="nil"/>
          <w:between w:val="nil"/>
        </w:pBdr>
        <w:spacing w:after="160" w:line="240" w:lineRule="auto"/>
        <w:ind w:right="113"/>
        <w:rPr>
          <w:rFonts w:ascii="Cambria" w:eastAsia="Cambria" w:hAnsi="Cambria" w:cs="Cambria"/>
        </w:rPr>
      </w:pPr>
      <w:r>
        <w:rPr>
          <w:rFonts w:ascii="Cambria" w:eastAsia="Cambria" w:hAnsi="Cambria" w:cs="Cambria"/>
          <w:b/>
          <w:color w:val="2E75B5"/>
        </w:rPr>
        <w:t>Health Services Research</w:t>
      </w:r>
      <w:r>
        <w:rPr>
          <w:rFonts w:ascii="Cambria" w:eastAsia="Cambria" w:hAnsi="Cambria" w:cs="Cambria"/>
        </w:rPr>
        <w:t>- the research must be involved in the organization, administration, operation, utilization, and other aspects of health services delivery systems that address the country’s social, political, cultural, and economic conditions. </w:t>
      </w:r>
    </w:p>
    <w:p w14:paraId="190800C5" w14:textId="77777777" w:rsidR="00646313" w:rsidRDefault="00646313" w:rsidP="00646313">
      <w:pPr>
        <w:pBdr>
          <w:top w:val="nil"/>
          <w:left w:val="nil"/>
          <w:bottom w:val="nil"/>
          <w:right w:val="nil"/>
          <w:between w:val="nil"/>
        </w:pBdr>
        <w:spacing w:after="0" w:line="240" w:lineRule="auto"/>
        <w:ind w:left="720"/>
        <w:rPr>
          <w:rFonts w:ascii="Cambria" w:eastAsia="Cambria" w:hAnsi="Cambria" w:cs="Cambria"/>
        </w:rPr>
      </w:pPr>
    </w:p>
    <w:p w14:paraId="631244A7" w14:textId="77777777" w:rsidR="00646313" w:rsidRDefault="00646313" w:rsidP="00646313">
      <w:pPr>
        <w:pBdr>
          <w:top w:val="nil"/>
          <w:left w:val="nil"/>
          <w:bottom w:val="nil"/>
          <w:right w:val="nil"/>
          <w:between w:val="nil"/>
        </w:pBdr>
        <w:spacing w:after="0" w:line="240" w:lineRule="auto"/>
        <w:rPr>
          <w:rFonts w:ascii="Cambria" w:eastAsia="Cambria" w:hAnsi="Cambria" w:cs="Cambria"/>
          <w:b/>
        </w:rPr>
      </w:pPr>
      <w:r>
        <w:rPr>
          <w:rFonts w:ascii="Cambria" w:eastAsia="Cambria" w:hAnsi="Cambria" w:cs="Cambria"/>
          <w:b/>
        </w:rPr>
        <w:t xml:space="preserve">   </w:t>
      </w:r>
    </w:p>
    <w:p w14:paraId="4EE0B89F" w14:textId="77777777" w:rsidR="00646313" w:rsidRDefault="00646313" w:rsidP="00646313">
      <w:pPr>
        <w:pBdr>
          <w:top w:val="nil"/>
          <w:left w:val="nil"/>
          <w:bottom w:val="nil"/>
          <w:right w:val="nil"/>
          <w:between w:val="nil"/>
        </w:pBdr>
        <w:spacing w:after="0" w:line="240" w:lineRule="auto"/>
        <w:rPr>
          <w:rFonts w:ascii="Cambria" w:eastAsia="Cambria" w:hAnsi="Cambria" w:cs="Cambria"/>
          <w:b/>
        </w:rPr>
      </w:pPr>
      <w:r>
        <w:rPr>
          <w:rFonts w:ascii="Cambria" w:eastAsia="Cambria" w:hAnsi="Cambria" w:cs="Cambria"/>
          <w:b/>
        </w:rPr>
        <w:t xml:space="preserve"> Nomination Procedures</w:t>
      </w:r>
    </w:p>
    <w:p w14:paraId="1E179291" w14:textId="77777777" w:rsidR="00646313" w:rsidRDefault="00646313" w:rsidP="00646313">
      <w:pPr>
        <w:numPr>
          <w:ilvl w:val="0"/>
          <w:numId w:val="10"/>
        </w:numPr>
        <w:pBdr>
          <w:top w:val="nil"/>
          <w:left w:val="nil"/>
          <w:bottom w:val="nil"/>
          <w:right w:val="nil"/>
          <w:between w:val="nil"/>
        </w:pBdr>
        <w:spacing w:after="0" w:line="240" w:lineRule="auto"/>
        <w:rPr>
          <w:rFonts w:ascii="Cambria" w:eastAsia="Cambria" w:hAnsi="Cambria" w:cs="Cambria"/>
        </w:rPr>
      </w:pPr>
      <w:r>
        <w:rPr>
          <w:rFonts w:ascii="Cambria" w:eastAsia="Cambria" w:hAnsi="Cambria" w:cs="Cambria"/>
        </w:rPr>
        <w:t>Nominations may be submitted by individuals, academic institutions, research organizations, healthcare facilities, or professional associations.</w:t>
      </w:r>
    </w:p>
    <w:p w14:paraId="095E803F" w14:textId="77777777" w:rsidR="00646313" w:rsidRDefault="00646313" w:rsidP="00646313">
      <w:pPr>
        <w:numPr>
          <w:ilvl w:val="0"/>
          <w:numId w:val="10"/>
        </w:numPr>
        <w:pBdr>
          <w:top w:val="nil"/>
          <w:left w:val="nil"/>
          <w:bottom w:val="nil"/>
          <w:right w:val="nil"/>
          <w:between w:val="nil"/>
        </w:pBdr>
        <w:spacing w:after="0" w:line="240" w:lineRule="auto"/>
        <w:rPr>
          <w:rFonts w:ascii="Cambria" w:eastAsia="Cambria" w:hAnsi="Cambria" w:cs="Cambria"/>
        </w:rPr>
      </w:pPr>
      <w:bookmarkStart w:id="0" w:name="_heading=h.1x41l1heoqk1" w:colFirst="0" w:colLast="0"/>
      <w:bookmarkEnd w:id="0"/>
      <w:r>
        <w:rPr>
          <w:rFonts w:ascii="Cambria" w:eastAsia="Cambria" w:hAnsi="Cambria" w:cs="Cambria"/>
        </w:rPr>
        <w:t>Self-nomination of your health research study is permitted and encouraged.</w:t>
      </w:r>
    </w:p>
    <w:p w14:paraId="096AB3E0" w14:textId="77777777" w:rsidR="00646313" w:rsidRDefault="00646313" w:rsidP="00646313">
      <w:pPr>
        <w:numPr>
          <w:ilvl w:val="0"/>
          <w:numId w:val="10"/>
        </w:numPr>
        <w:spacing w:after="2" w:line="256" w:lineRule="auto"/>
        <w:rPr>
          <w:rFonts w:ascii="Cambria" w:eastAsia="Cambria" w:hAnsi="Cambria" w:cs="Cambria"/>
        </w:rPr>
      </w:pPr>
      <w:r>
        <w:rPr>
          <w:rFonts w:ascii="Cambria" w:eastAsia="Cambria" w:hAnsi="Cambria" w:cs="Cambria"/>
          <w:b/>
        </w:rPr>
        <w:t>The nomination package must include:</w:t>
      </w:r>
      <w:r>
        <w:rPr>
          <w:rFonts w:ascii="Cambria" w:eastAsia="Cambria" w:hAnsi="Cambria" w:cs="Cambria"/>
        </w:rPr>
        <w:t xml:space="preserve"> </w:t>
      </w:r>
    </w:p>
    <w:p w14:paraId="5D835AAF" w14:textId="77777777" w:rsidR="00646313" w:rsidRDefault="00646313" w:rsidP="00646313">
      <w:pPr>
        <w:numPr>
          <w:ilvl w:val="1"/>
          <w:numId w:val="10"/>
        </w:numPr>
        <w:spacing w:line="256" w:lineRule="auto"/>
        <w:rPr>
          <w:rFonts w:ascii="Cambria" w:eastAsia="Cambria" w:hAnsi="Cambria" w:cs="Cambria"/>
        </w:rPr>
      </w:pPr>
      <w:r>
        <w:rPr>
          <w:rFonts w:ascii="Cambria" w:eastAsia="Cambria" w:hAnsi="Cambria" w:cs="Cambria"/>
        </w:rPr>
        <w:t xml:space="preserve">A letter from the nominator describing its significance, innovation, and impact of research in the community. (The nomination letter should not exceed 3 pages); </w:t>
      </w:r>
    </w:p>
    <w:p w14:paraId="133AE244" w14:textId="77777777" w:rsidR="00646313" w:rsidRDefault="00646313" w:rsidP="00646313">
      <w:pPr>
        <w:numPr>
          <w:ilvl w:val="1"/>
          <w:numId w:val="10"/>
        </w:numPr>
        <w:spacing w:line="256" w:lineRule="auto"/>
        <w:rPr>
          <w:rFonts w:ascii="Cambria" w:eastAsia="Cambria" w:hAnsi="Cambria" w:cs="Cambria"/>
        </w:rPr>
      </w:pPr>
      <w:r>
        <w:rPr>
          <w:rFonts w:ascii="Cambria" w:eastAsia="Cambria" w:hAnsi="Cambria" w:cs="Cambria"/>
        </w:rPr>
        <w:t xml:space="preserve">Current curriculum vitae of the candidate using the format required by the EVHRDC Search Committee; </w:t>
      </w:r>
    </w:p>
    <w:p w14:paraId="5506F363" w14:textId="77777777" w:rsidR="00646313" w:rsidRDefault="00646313" w:rsidP="00646313">
      <w:pPr>
        <w:numPr>
          <w:ilvl w:val="1"/>
          <w:numId w:val="10"/>
        </w:numPr>
        <w:spacing w:after="27" w:line="256" w:lineRule="auto"/>
        <w:rPr>
          <w:rFonts w:ascii="Cambria" w:eastAsia="Cambria" w:hAnsi="Cambria" w:cs="Cambria"/>
        </w:rPr>
      </w:pPr>
      <w:r>
        <w:rPr>
          <w:rFonts w:ascii="Cambria" w:eastAsia="Cambria" w:hAnsi="Cambria" w:cs="Cambria"/>
        </w:rPr>
        <w:t>Three letters of support from scholars in the candidate’s main or cognate fields are required, describing the impact of the health research study at the regional, national, and international levels. At least two of these letters must come from scholars outside the candidate’s workplace.</w:t>
      </w:r>
    </w:p>
    <w:p w14:paraId="06B40F02" w14:textId="77777777" w:rsidR="00646313" w:rsidRDefault="00646313" w:rsidP="00646313">
      <w:pPr>
        <w:numPr>
          <w:ilvl w:val="1"/>
          <w:numId w:val="10"/>
        </w:numPr>
        <w:spacing w:after="27" w:line="256" w:lineRule="auto"/>
        <w:rPr>
          <w:rFonts w:ascii="Cambria" w:eastAsia="Cambria" w:hAnsi="Cambria" w:cs="Cambria"/>
        </w:rPr>
      </w:pPr>
      <w:r>
        <w:rPr>
          <w:rFonts w:ascii="Cambria" w:eastAsia="Cambria" w:hAnsi="Cambria" w:cs="Cambria"/>
        </w:rPr>
        <w:t xml:space="preserve">Accomplished EVHRDC Awards 2025 Nomination Form. </w:t>
      </w:r>
    </w:p>
    <w:p w14:paraId="44B084BC" w14:textId="77777777" w:rsidR="00646313" w:rsidRDefault="00646313" w:rsidP="00646313">
      <w:pPr>
        <w:numPr>
          <w:ilvl w:val="0"/>
          <w:numId w:val="10"/>
        </w:numPr>
        <w:pBdr>
          <w:top w:val="nil"/>
          <w:left w:val="nil"/>
          <w:bottom w:val="nil"/>
          <w:right w:val="nil"/>
          <w:between w:val="nil"/>
        </w:pBdr>
        <w:spacing w:after="0" w:line="240" w:lineRule="auto"/>
        <w:rPr>
          <w:rFonts w:ascii="Cambria" w:eastAsia="Cambria" w:hAnsi="Cambria" w:cs="Cambria"/>
        </w:rPr>
      </w:pPr>
      <w:r>
        <w:rPr>
          <w:rFonts w:ascii="Cambria" w:eastAsia="Cambria" w:hAnsi="Cambria" w:cs="Cambria"/>
        </w:rPr>
        <w:t xml:space="preserve">The nominated health research study must be a local study conducted in </w:t>
      </w:r>
      <w:proofErr w:type="gramStart"/>
      <w:r>
        <w:rPr>
          <w:rFonts w:ascii="Cambria" w:eastAsia="Cambria" w:hAnsi="Cambria" w:cs="Cambria"/>
        </w:rPr>
        <w:t>Region</w:t>
      </w:r>
      <w:proofErr w:type="gramEnd"/>
      <w:r>
        <w:rPr>
          <w:rFonts w:ascii="Cambria" w:eastAsia="Cambria" w:hAnsi="Cambria" w:cs="Cambria"/>
        </w:rPr>
        <w:t xml:space="preserve"> 8. At least one study must involve local respondents or subjects from its locality and must undergo an ethics review to ensure ethical standards and comply with the institutional guidelines. Other studies may include participants or settings from other parts of the country or the world; however, the overall findings must demonstrate relevance to Region VIII.</w:t>
      </w:r>
    </w:p>
    <w:p w14:paraId="42E1054D" w14:textId="77777777" w:rsidR="00646313" w:rsidRDefault="00646313" w:rsidP="00646313">
      <w:pPr>
        <w:pBdr>
          <w:top w:val="nil"/>
          <w:left w:val="nil"/>
          <w:bottom w:val="nil"/>
          <w:right w:val="nil"/>
          <w:between w:val="nil"/>
        </w:pBdr>
        <w:spacing w:after="0" w:line="240" w:lineRule="auto"/>
        <w:ind w:left="450"/>
        <w:rPr>
          <w:rFonts w:ascii="Cambria" w:eastAsia="Cambria" w:hAnsi="Cambria" w:cs="Cambria"/>
          <w:b/>
        </w:rPr>
      </w:pPr>
    </w:p>
    <w:p w14:paraId="4D952F1E" w14:textId="77777777" w:rsidR="00646313" w:rsidRDefault="00646313" w:rsidP="00646313">
      <w:pPr>
        <w:numPr>
          <w:ilvl w:val="0"/>
          <w:numId w:val="10"/>
        </w:numPr>
        <w:pBdr>
          <w:top w:val="nil"/>
          <w:left w:val="nil"/>
          <w:bottom w:val="nil"/>
          <w:right w:val="nil"/>
          <w:between w:val="nil"/>
        </w:pBdr>
        <w:spacing w:after="0" w:line="240" w:lineRule="auto"/>
        <w:jc w:val="left"/>
        <w:rPr>
          <w:rFonts w:ascii="Cambria" w:eastAsia="Cambria" w:hAnsi="Cambria" w:cs="Cambria"/>
          <w:b/>
        </w:rPr>
      </w:pPr>
      <w:r>
        <w:rPr>
          <w:rFonts w:ascii="Cambria" w:eastAsia="Cambria" w:hAnsi="Cambria" w:cs="Cambria"/>
          <w:b/>
        </w:rPr>
        <w:t xml:space="preserve"> Criteria for Judging:</w:t>
      </w:r>
    </w:p>
    <w:p w14:paraId="6F3D6B10" w14:textId="77777777" w:rsidR="00646313" w:rsidRDefault="00646313" w:rsidP="00646313">
      <w:pPr>
        <w:pBdr>
          <w:top w:val="nil"/>
          <w:left w:val="nil"/>
          <w:bottom w:val="nil"/>
          <w:right w:val="nil"/>
          <w:between w:val="nil"/>
        </w:pBdr>
        <w:spacing w:after="0" w:line="240" w:lineRule="auto"/>
        <w:rPr>
          <w:rFonts w:ascii="Cambria" w:eastAsia="Cambria" w:hAnsi="Cambria" w:cs="Cambria"/>
          <w:sz w:val="24"/>
          <w:szCs w:val="24"/>
        </w:rPr>
      </w:pPr>
    </w:p>
    <w:tbl>
      <w:tblPr>
        <w:tblW w:w="7842" w:type="dxa"/>
        <w:tblInd w:w="1225" w:type="dxa"/>
        <w:tblLayout w:type="fixed"/>
        <w:tblLook w:val="0400" w:firstRow="0" w:lastRow="0" w:firstColumn="0" w:lastColumn="0" w:noHBand="0" w:noVBand="1"/>
      </w:tblPr>
      <w:tblGrid>
        <w:gridCol w:w="6304"/>
        <w:gridCol w:w="1538"/>
      </w:tblGrid>
      <w:tr w:rsidR="00646313" w14:paraId="09A70C57" w14:textId="77777777" w:rsidTr="00A42B79">
        <w:tc>
          <w:tcPr>
            <w:tcW w:w="6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12480" w14:textId="77777777" w:rsidR="00646313" w:rsidRDefault="00646313" w:rsidP="00A42B79">
            <w:pPr>
              <w:spacing w:after="0" w:line="240" w:lineRule="auto"/>
              <w:ind w:left="145" w:right="120"/>
              <w:jc w:val="center"/>
              <w:rPr>
                <w:rFonts w:ascii="Cambria" w:eastAsia="Cambria" w:hAnsi="Cambria" w:cs="Cambria"/>
                <w:b/>
                <w:sz w:val="24"/>
                <w:szCs w:val="24"/>
              </w:rPr>
            </w:pPr>
            <w:r>
              <w:rPr>
                <w:rFonts w:ascii="Cambria" w:eastAsia="Cambria" w:hAnsi="Cambria" w:cs="Cambria"/>
                <w:b/>
              </w:rPr>
              <w:t>Criteria</w:t>
            </w: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1F454" w14:textId="77777777" w:rsidR="00646313" w:rsidRDefault="00646313" w:rsidP="00A42B79">
            <w:pPr>
              <w:spacing w:after="0" w:line="240" w:lineRule="auto"/>
              <w:ind w:left="990" w:right="120" w:hanging="544"/>
              <w:rPr>
                <w:rFonts w:ascii="Cambria" w:eastAsia="Cambria" w:hAnsi="Cambria" w:cs="Cambria"/>
                <w:b/>
                <w:sz w:val="24"/>
                <w:szCs w:val="24"/>
              </w:rPr>
            </w:pPr>
            <w:r>
              <w:rPr>
                <w:rFonts w:ascii="Cambria" w:eastAsia="Cambria" w:hAnsi="Cambria" w:cs="Cambria"/>
                <w:b/>
              </w:rPr>
              <w:t>%</w:t>
            </w:r>
          </w:p>
        </w:tc>
      </w:tr>
      <w:tr w:rsidR="00646313" w14:paraId="387333AF" w14:textId="77777777" w:rsidTr="00A42B79">
        <w:tc>
          <w:tcPr>
            <w:tcW w:w="6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12691" w14:textId="77777777" w:rsidR="00646313" w:rsidRDefault="00646313" w:rsidP="00A42B79">
            <w:pPr>
              <w:spacing w:after="0" w:line="240" w:lineRule="auto"/>
              <w:ind w:left="145" w:right="120"/>
              <w:rPr>
                <w:rFonts w:ascii="Cambria" w:eastAsia="Cambria" w:hAnsi="Cambria" w:cs="Cambria"/>
              </w:rPr>
            </w:pPr>
            <w:r>
              <w:rPr>
                <w:rFonts w:ascii="Cambria" w:eastAsia="Cambria" w:hAnsi="Cambria" w:cs="Cambria"/>
                <w:b/>
              </w:rPr>
              <w:t>Research Excellence:</w:t>
            </w:r>
            <w:r>
              <w:rPr>
                <w:rFonts w:ascii="Cambria" w:eastAsia="Cambria" w:hAnsi="Cambria" w:cs="Cambria"/>
              </w:rPr>
              <w:t xml:space="preserve"> Quality, novelty, and impact of health research in the healthcare delivery system</w:t>
            </w: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17506" w14:textId="77777777" w:rsidR="00646313" w:rsidRDefault="00646313" w:rsidP="00A42B79">
            <w:pPr>
              <w:spacing w:after="0" w:line="240" w:lineRule="auto"/>
              <w:ind w:left="990" w:right="120" w:hanging="544"/>
              <w:rPr>
                <w:rFonts w:ascii="Cambria" w:eastAsia="Cambria" w:hAnsi="Cambria" w:cs="Cambria"/>
              </w:rPr>
            </w:pPr>
            <w:r>
              <w:rPr>
                <w:rFonts w:ascii="Cambria" w:eastAsia="Cambria" w:hAnsi="Cambria" w:cs="Cambria"/>
              </w:rPr>
              <w:t>40%</w:t>
            </w:r>
          </w:p>
        </w:tc>
      </w:tr>
      <w:tr w:rsidR="00646313" w14:paraId="0348A49C" w14:textId="77777777" w:rsidTr="00A42B79">
        <w:tc>
          <w:tcPr>
            <w:tcW w:w="6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28582" w14:textId="77777777" w:rsidR="00646313" w:rsidRDefault="00646313" w:rsidP="00A42B79">
            <w:pPr>
              <w:spacing w:after="0" w:line="240" w:lineRule="auto"/>
              <w:ind w:left="145" w:right="120"/>
              <w:rPr>
                <w:rFonts w:ascii="Cambria" w:eastAsia="Cambria" w:hAnsi="Cambria" w:cs="Cambria"/>
                <w:b/>
              </w:rPr>
            </w:pPr>
            <w:r>
              <w:rPr>
                <w:rFonts w:ascii="Cambria" w:eastAsia="Cambria" w:hAnsi="Cambria" w:cs="Cambria"/>
                <w:b/>
              </w:rPr>
              <w:t xml:space="preserve">Innovation and Impact: </w:t>
            </w:r>
            <w:r>
              <w:rPr>
                <w:rFonts w:ascii="Cambria" w:eastAsia="Cambria" w:hAnsi="Cambria" w:cs="Cambria"/>
              </w:rPr>
              <w:t>Contribution to advancements in healthcare, policy changes, and real-world application.</w:t>
            </w: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8AA43" w14:textId="77777777" w:rsidR="00646313" w:rsidRDefault="00646313" w:rsidP="00A42B79">
            <w:pPr>
              <w:spacing w:after="0" w:line="240" w:lineRule="auto"/>
              <w:ind w:left="990" w:right="120" w:hanging="544"/>
              <w:rPr>
                <w:rFonts w:ascii="Cambria" w:eastAsia="Cambria" w:hAnsi="Cambria" w:cs="Cambria"/>
              </w:rPr>
            </w:pPr>
            <w:r>
              <w:rPr>
                <w:rFonts w:ascii="Cambria" w:eastAsia="Cambria" w:hAnsi="Cambria" w:cs="Cambria"/>
              </w:rPr>
              <w:t>30%</w:t>
            </w:r>
          </w:p>
        </w:tc>
      </w:tr>
      <w:tr w:rsidR="00646313" w14:paraId="0313ED3F" w14:textId="77777777" w:rsidTr="00A42B79">
        <w:tc>
          <w:tcPr>
            <w:tcW w:w="6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A71A" w14:textId="77777777" w:rsidR="00646313" w:rsidRDefault="00646313" w:rsidP="00A42B79">
            <w:pPr>
              <w:spacing w:after="0" w:line="240" w:lineRule="auto"/>
              <w:ind w:left="145" w:right="120"/>
              <w:rPr>
                <w:rFonts w:ascii="Cambria" w:eastAsia="Cambria" w:hAnsi="Cambria" w:cs="Cambria"/>
                <w:sz w:val="24"/>
                <w:szCs w:val="24"/>
              </w:rPr>
            </w:pPr>
            <w:r>
              <w:rPr>
                <w:rFonts w:ascii="Cambria" w:eastAsia="Cambria" w:hAnsi="Cambria" w:cs="Cambria"/>
                <w:b/>
              </w:rPr>
              <w:t>Community Engagement &amp; Outreach:</w:t>
            </w:r>
            <w:r>
              <w:rPr>
                <w:rFonts w:ascii="Cambria" w:eastAsia="Cambria" w:hAnsi="Cambria" w:cs="Cambria"/>
              </w:rPr>
              <w:t xml:space="preserve"> Involvement in public health awareness, education, and benefiting vulnerable communities.</w:t>
            </w: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A4D4A" w14:textId="77777777" w:rsidR="00646313" w:rsidRDefault="00646313" w:rsidP="00A42B79">
            <w:pPr>
              <w:spacing w:after="0" w:line="240" w:lineRule="auto"/>
              <w:ind w:left="990" w:right="120" w:hanging="544"/>
              <w:rPr>
                <w:rFonts w:ascii="Cambria" w:eastAsia="Cambria" w:hAnsi="Cambria" w:cs="Cambria"/>
                <w:sz w:val="24"/>
                <w:szCs w:val="24"/>
              </w:rPr>
            </w:pPr>
            <w:r>
              <w:rPr>
                <w:rFonts w:ascii="Cambria" w:eastAsia="Cambria" w:hAnsi="Cambria" w:cs="Cambria"/>
              </w:rPr>
              <w:t>20%</w:t>
            </w:r>
          </w:p>
        </w:tc>
      </w:tr>
      <w:tr w:rsidR="00646313" w14:paraId="5EA724BF" w14:textId="77777777" w:rsidTr="00A42B79">
        <w:tc>
          <w:tcPr>
            <w:tcW w:w="6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149CD" w14:textId="77777777" w:rsidR="00646313" w:rsidRDefault="00646313" w:rsidP="00A42B79">
            <w:pPr>
              <w:spacing w:after="0" w:line="240" w:lineRule="auto"/>
              <w:ind w:left="145" w:right="120"/>
              <w:rPr>
                <w:rFonts w:ascii="Cambria" w:eastAsia="Cambria" w:hAnsi="Cambria" w:cs="Cambria"/>
                <w:b/>
              </w:rPr>
            </w:pPr>
            <w:r>
              <w:rPr>
                <w:rFonts w:ascii="Cambria" w:eastAsia="Cambria" w:hAnsi="Cambria" w:cs="Cambria"/>
                <w:b/>
              </w:rPr>
              <w:t>Career Achievements &amp; Recognitions:</w:t>
            </w:r>
            <w:r>
              <w:rPr>
                <w:rFonts w:ascii="Cambria" w:eastAsia="Cambria" w:hAnsi="Cambria" w:cs="Cambria"/>
              </w:rPr>
              <w:t xml:space="preserve"> Awards, honors, keynote speaker invitations, and membership in prestigious organizations.</w:t>
            </w: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914FE" w14:textId="77777777" w:rsidR="00646313" w:rsidRDefault="00646313" w:rsidP="00A42B79">
            <w:pPr>
              <w:spacing w:after="0" w:line="240" w:lineRule="auto"/>
              <w:ind w:left="990" w:right="120" w:hanging="544"/>
              <w:rPr>
                <w:rFonts w:ascii="Cambria" w:eastAsia="Cambria" w:hAnsi="Cambria" w:cs="Cambria"/>
              </w:rPr>
            </w:pPr>
            <w:r>
              <w:rPr>
                <w:rFonts w:ascii="Cambria" w:eastAsia="Cambria" w:hAnsi="Cambria" w:cs="Cambria"/>
              </w:rPr>
              <w:t>10%</w:t>
            </w:r>
          </w:p>
        </w:tc>
      </w:tr>
      <w:tr w:rsidR="00646313" w14:paraId="0D1BA0D3" w14:textId="77777777" w:rsidTr="00A42B79">
        <w:tc>
          <w:tcPr>
            <w:tcW w:w="6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9905F" w14:textId="77777777" w:rsidR="00646313" w:rsidRDefault="00646313" w:rsidP="00A42B79">
            <w:pPr>
              <w:spacing w:after="0" w:line="240" w:lineRule="auto"/>
              <w:ind w:left="990" w:right="120"/>
              <w:rPr>
                <w:rFonts w:ascii="Cambria" w:eastAsia="Cambria" w:hAnsi="Cambria" w:cs="Cambria"/>
                <w:sz w:val="24"/>
                <w:szCs w:val="24"/>
              </w:rPr>
            </w:pPr>
            <w:r>
              <w:rPr>
                <w:rFonts w:ascii="Cambria" w:eastAsia="Cambria" w:hAnsi="Cambria" w:cs="Cambria"/>
              </w:rPr>
              <w:t xml:space="preserve"> </w:t>
            </w:r>
            <w:r>
              <w:rPr>
                <w:rFonts w:ascii="Cambria" w:eastAsia="Cambria" w:hAnsi="Cambria" w:cs="Cambria"/>
                <w:b/>
              </w:rPr>
              <w:t>Total</w:t>
            </w: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47650" w14:textId="77777777" w:rsidR="00646313" w:rsidRDefault="00646313" w:rsidP="00A42B79">
            <w:pPr>
              <w:spacing w:after="0" w:line="240" w:lineRule="auto"/>
              <w:ind w:left="990" w:right="120" w:hanging="544"/>
              <w:rPr>
                <w:rFonts w:ascii="Cambria" w:eastAsia="Cambria" w:hAnsi="Cambria" w:cs="Cambria"/>
                <w:sz w:val="24"/>
                <w:szCs w:val="24"/>
              </w:rPr>
            </w:pPr>
            <w:r>
              <w:rPr>
                <w:rFonts w:ascii="Cambria" w:eastAsia="Cambria" w:hAnsi="Cambria" w:cs="Cambria"/>
                <w:b/>
              </w:rPr>
              <w:t>100%</w:t>
            </w:r>
          </w:p>
        </w:tc>
      </w:tr>
    </w:tbl>
    <w:p w14:paraId="77F5763F" w14:textId="77777777" w:rsidR="00646313" w:rsidRDefault="00646313" w:rsidP="00646313">
      <w:pPr>
        <w:rPr>
          <w:rFonts w:ascii="Cambria" w:eastAsia="Cambria" w:hAnsi="Cambria" w:cs="Cambria"/>
        </w:rPr>
      </w:pPr>
    </w:p>
    <w:p w14:paraId="1EC6468D" w14:textId="77777777" w:rsidR="00646313" w:rsidRDefault="00646313" w:rsidP="00646313">
      <w:pPr>
        <w:spacing w:after="2"/>
        <w:ind w:left="-5"/>
        <w:rPr>
          <w:rFonts w:ascii="Cambria" w:eastAsia="Cambria" w:hAnsi="Cambria" w:cs="Cambria"/>
        </w:rPr>
      </w:pPr>
      <w:r>
        <w:rPr>
          <w:rFonts w:ascii="Cambria" w:eastAsia="Cambria" w:hAnsi="Cambria" w:cs="Cambria"/>
          <w:b/>
        </w:rPr>
        <w:t xml:space="preserve">Awards and Recognition  </w:t>
      </w:r>
    </w:p>
    <w:p w14:paraId="378D45D9" w14:textId="77777777" w:rsidR="00646313" w:rsidRDefault="00646313" w:rsidP="00646313">
      <w:pPr>
        <w:rPr>
          <w:rFonts w:ascii="Cambria" w:eastAsia="Cambria" w:hAnsi="Cambria" w:cs="Cambria"/>
        </w:rPr>
      </w:pPr>
    </w:p>
    <w:p w14:paraId="41BD5945" w14:textId="77777777" w:rsidR="00646313" w:rsidRDefault="00646313" w:rsidP="00646313">
      <w:pPr>
        <w:numPr>
          <w:ilvl w:val="0"/>
          <w:numId w:val="11"/>
        </w:numPr>
        <w:spacing w:line="256" w:lineRule="auto"/>
        <w:ind w:right="1441" w:hanging="360"/>
        <w:rPr>
          <w:rFonts w:ascii="Cambria" w:eastAsia="Cambria" w:hAnsi="Cambria" w:cs="Cambria"/>
        </w:rPr>
      </w:pPr>
      <w:r>
        <w:rPr>
          <w:rFonts w:ascii="Cambria" w:eastAsia="Cambria" w:hAnsi="Cambria" w:cs="Cambria"/>
        </w:rPr>
        <w:t xml:space="preserve">Cash   </w:t>
      </w:r>
      <w:r>
        <w:rPr>
          <w:rFonts w:ascii="Cambria" w:eastAsia="Cambria" w:hAnsi="Cambria" w:cs="Cambria"/>
        </w:rPr>
        <w:tab/>
        <w:t>1</w:t>
      </w:r>
      <w:r>
        <w:rPr>
          <w:rFonts w:ascii="Cambria" w:eastAsia="Cambria" w:hAnsi="Cambria" w:cs="Cambria"/>
          <w:vertAlign w:val="superscript"/>
        </w:rPr>
        <w:t>st</w:t>
      </w:r>
      <w:r>
        <w:rPr>
          <w:rFonts w:ascii="Cambria" w:eastAsia="Cambria" w:hAnsi="Cambria" w:cs="Cambria"/>
        </w:rPr>
        <w:t xml:space="preserve"> Place Php10,000.00   </w:t>
      </w:r>
      <w:r>
        <w:rPr>
          <w:rFonts w:ascii="Cambria" w:eastAsia="Cambria" w:hAnsi="Cambria" w:cs="Cambria"/>
        </w:rPr>
        <w:tab/>
      </w:r>
    </w:p>
    <w:p w14:paraId="181671D4" w14:textId="77777777" w:rsidR="00646313" w:rsidRDefault="00646313" w:rsidP="00646313">
      <w:pPr>
        <w:ind w:left="766" w:right="1441"/>
        <w:rPr>
          <w:rFonts w:ascii="Cambria" w:eastAsia="Cambria" w:hAnsi="Cambria" w:cs="Cambria"/>
        </w:rPr>
      </w:pPr>
      <w:r>
        <w:rPr>
          <w:rFonts w:ascii="Cambria" w:eastAsia="Cambria" w:hAnsi="Cambria" w:cs="Cambria"/>
        </w:rPr>
        <w:t xml:space="preserve">                    Plaque/Certificate </w:t>
      </w:r>
    </w:p>
    <w:p w14:paraId="3019899D" w14:textId="77777777" w:rsidR="00646313" w:rsidRDefault="00646313" w:rsidP="00646313">
      <w:pPr>
        <w:tabs>
          <w:tab w:val="center" w:pos="1303"/>
          <w:tab w:val="center" w:pos="3782"/>
        </w:tabs>
        <w:ind w:left="-15"/>
        <w:rPr>
          <w:rFonts w:ascii="Cambria" w:eastAsia="Cambria" w:hAnsi="Cambria" w:cs="Cambria"/>
        </w:rPr>
      </w:pPr>
      <w:r>
        <w:rPr>
          <w:rFonts w:ascii="Cambria" w:eastAsia="Cambria" w:hAnsi="Cambria" w:cs="Cambria"/>
        </w:rPr>
        <w:t xml:space="preserve">  </w:t>
      </w:r>
      <w:r>
        <w:rPr>
          <w:rFonts w:ascii="Cambria" w:eastAsia="Cambria" w:hAnsi="Cambria" w:cs="Cambria"/>
        </w:rPr>
        <w:tab/>
        <w:t xml:space="preserve">                                  Award for Institution –   Certificate</w:t>
      </w:r>
      <w:r>
        <w:rPr>
          <w:rFonts w:ascii="Cambria" w:eastAsia="Cambria" w:hAnsi="Cambria" w:cs="Cambria"/>
          <w:b/>
          <w:sz w:val="23"/>
          <w:szCs w:val="23"/>
        </w:rPr>
        <w:t xml:space="preserve"> </w:t>
      </w:r>
    </w:p>
    <w:p w14:paraId="5EC11D55" w14:textId="77777777" w:rsidR="00646313" w:rsidRDefault="00646313" w:rsidP="00646313">
      <w:pPr>
        <w:numPr>
          <w:ilvl w:val="0"/>
          <w:numId w:val="11"/>
        </w:numPr>
        <w:spacing w:line="256" w:lineRule="auto"/>
        <w:ind w:right="1441" w:hanging="360"/>
        <w:rPr>
          <w:rFonts w:ascii="Cambria" w:eastAsia="Cambria" w:hAnsi="Cambria" w:cs="Cambria"/>
        </w:rPr>
      </w:pPr>
      <w:r>
        <w:rPr>
          <w:rFonts w:ascii="Cambria" w:eastAsia="Cambria" w:hAnsi="Cambria" w:cs="Cambria"/>
        </w:rPr>
        <w:t xml:space="preserve">Two Runners-up  </w:t>
      </w:r>
    </w:p>
    <w:p w14:paraId="318F22CB" w14:textId="77777777" w:rsidR="00646313" w:rsidRDefault="00646313" w:rsidP="00646313">
      <w:pPr>
        <w:spacing w:after="7"/>
        <w:ind w:left="720"/>
        <w:rPr>
          <w:rFonts w:ascii="Cambria" w:eastAsia="Cambria" w:hAnsi="Cambria" w:cs="Cambria"/>
        </w:rPr>
      </w:pPr>
      <w:r>
        <w:rPr>
          <w:rFonts w:ascii="Cambria" w:eastAsia="Cambria" w:hAnsi="Cambria" w:cs="Cambria"/>
        </w:rPr>
        <w:t xml:space="preserve"> </w:t>
      </w:r>
    </w:p>
    <w:p w14:paraId="5B368236" w14:textId="77777777" w:rsidR="00646313" w:rsidRDefault="00646313" w:rsidP="00646313">
      <w:pPr>
        <w:tabs>
          <w:tab w:val="center" w:pos="2450"/>
        </w:tabs>
        <w:spacing w:after="0"/>
        <w:ind w:left="-15"/>
        <w:rPr>
          <w:rFonts w:ascii="Cambria" w:eastAsia="Cambria" w:hAnsi="Cambria" w:cs="Cambria"/>
        </w:rPr>
      </w:pPr>
      <w:r>
        <w:rPr>
          <w:rFonts w:ascii="Cambria" w:eastAsia="Cambria" w:hAnsi="Cambria" w:cs="Cambria"/>
          <w:b/>
        </w:rPr>
        <w:t xml:space="preserve">     </w:t>
      </w:r>
      <w:r>
        <w:rPr>
          <w:rFonts w:ascii="Cambria" w:eastAsia="Cambria" w:hAnsi="Cambria" w:cs="Cambria"/>
        </w:rPr>
        <w:t xml:space="preserve">                       2</w:t>
      </w:r>
      <w:r>
        <w:rPr>
          <w:rFonts w:ascii="Cambria" w:eastAsia="Cambria" w:hAnsi="Cambria" w:cs="Cambria"/>
          <w:vertAlign w:val="superscript"/>
        </w:rPr>
        <w:t>nd</w:t>
      </w:r>
      <w:r>
        <w:rPr>
          <w:rFonts w:ascii="Cambria" w:eastAsia="Cambria" w:hAnsi="Cambria" w:cs="Cambria"/>
        </w:rPr>
        <w:t xml:space="preserve"> Place               Plaque/Certificate  </w:t>
      </w:r>
    </w:p>
    <w:p w14:paraId="552E41DC" w14:textId="77777777" w:rsidR="00646313" w:rsidRDefault="00646313" w:rsidP="00646313">
      <w:pPr>
        <w:spacing w:after="0"/>
        <w:ind w:left="-5"/>
        <w:rPr>
          <w:rFonts w:ascii="Cambria" w:eastAsia="Cambria" w:hAnsi="Cambria" w:cs="Cambria"/>
        </w:rPr>
      </w:pPr>
      <w:r>
        <w:rPr>
          <w:rFonts w:ascii="Cambria" w:eastAsia="Cambria" w:hAnsi="Cambria" w:cs="Cambria"/>
        </w:rPr>
        <w:t xml:space="preserve">                            3</w:t>
      </w:r>
      <w:r>
        <w:rPr>
          <w:rFonts w:ascii="Cambria" w:eastAsia="Cambria" w:hAnsi="Cambria" w:cs="Cambria"/>
          <w:vertAlign w:val="superscript"/>
        </w:rPr>
        <w:t>rd</w:t>
      </w:r>
      <w:r>
        <w:rPr>
          <w:rFonts w:ascii="Cambria" w:eastAsia="Cambria" w:hAnsi="Cambria" w:cs="Cambria"/>
        </w:rPr>
        <w:t xml:space="preserve"> Place               Plaque/Certificate  </w:t>
      </w:r>
    </w:p>
    <w:p w14:paraId="6AA17281" w14:textId="77777777" w:rsidR="00646313" w:rsidRDefault="00646313" w:rsidP="00646313">
      <w:pPr>
        <w:ind w:left="1450"/>
        <w:rPr>
          <w:rFonts w:ascii="Cambria" w:eastAsia="Cambria" w:hAnsi="Cambria" w:cs="Cambria"/>
        </w:rPr>
      </w:pPr>
      <w:r>
        <w:rPr>
          <w:rFonts w:ascii="Cambria" w:eastAsia="Cambria" w:hAnsi="Cambria" w:cs="Cambria"/>
        </w:rPr>
        <w:t xml:space="preserve">     </w:t>
      </w:r>
    </w:p>
    <w:p w14:paraId="4EB2BA0B" w14:textId="77777777" w:rsidR="00646313" w:rsidRDefault="00646313" w:rsidP="00646313">
      <w:pPr>
        <w:ind w:left="1450"/>
        <w:rPr>
          <w:rFonts w:ascii="Cambria" w:eastAsia="Cambria" w:hAnsi="Cambria" w:cs="Cambria"/>
        </w:rPr>
      </w:pPr>
      <w:r>
        <w:rPr>
          <w:rFonts w:ascii="Cambria" w:eastAsia="Cambria" w:hAnsi="Cambria" w:cs="Cambria"/>
        </w:rPr>
        <w:t xml:space="preserve">       Award for Institution - Certificate</w:t>
      </w:r>
      <w:r>
        <w:rPr>
          <w:rFonts w:ascii="Cambria" w:eastAsia="Cambria" w:hAnsi="Cambria" w:cs="Cambria"/>
          <w:b/>
          <w:sz w:val="23"/>
          <w:szCs w:val="23"/>
        </w:rPr>
        <w:t xml:space="preserve"> </w:t>
      </w:r>
    </w:p>
    <w:p w14:paraId="39982983" w14:textId="77777777" w:rsidR="00646313" w:rsidRDefault="00646313" w:rsidP="00646313">
      <w:pPr>
        <w:pStyle w:val="Heading1"/>
        <w:ind w:left="-5"/>
        <w:rPr>
          <w:rFonts w:ascii="Cambria" w:eastAsia="Cambria" w:hAnsi="Cambria" w:cs="Cambria"/>
        </w:rPr>
      </w:pPr>
      <w:r>
        <w:rPr>
          <w:rFonts w:ascii="Cambria" w:eastAsia="Cambria" w:hAnsi="Cambria" w:cs="Cambria"/>
        </w:rPr>
        <w:t xml:space="preserve">How to Submit an Entry </w:t>
      </w:r>
    </w:p>
    <w:p w14:paraId="1D7D678D" w14:textId="77777777" w:rsidR="00646313" w:rsidRDefault="00646313" w:rsidP="00646313">
      <w:pPr>
        <w:ind w:left="-5"/>
        <w:rPr>
          <w:rFonts w:ascii="Cambria" w:eastAsia="Cambria" w:hAnsi="Cambria" w:cs="Cambria"/>
        </w:rPr>
      </w:pPr>
      <w:r>
        <w:rPr>
          <w:rFonts w:ascii="Cambria" w:eastAsia="Cambria" w:hAnsi="Cambria" w:cs="Cambria"/>
        </w:rPr>
        <w:t xml:space="preserve">Submit the </w:t>
      </w:r>
      <w:r>
        <w:rPr>
          <w:rFonts w:ascii="Cambria" w:eastAsia="Cambria" w:hAnsi="Cambria" w:cs="Cambria"/>
          <w:b/>
        </w:rPr>
        <w:t>nomination package</w:t>
      </w:r>
      <w:r>
        <w:rPr>
          <w:rFonts w:ascii="Cambria" w:eastAsia="Cambria" w:hAnsi="Cambria" w:cs="Cambria"/>
        </w:rPr>
        <w:t xml:space="preserve"> in person, via courier or email </w:t>
      </w:r>
      <w:r>
        <w:rPr>
          <w:rFonts w:ascii="Cambria" w:eastAsia="Cambria" w:hAnsi="Cambria" w:cs="Cambria"/>
          <w:b/>
        </w:rPr>
        <w:t>on or before June 30, 2025</w:t>
      </w:r>
      <w:r>
        <w:rPr>
          <w:rFonts w:ascii="Cambria" w:eastAsia="Cambria" w:hAnsi="Cambria" w:cs="Cambria"/>
        </w:rPr>
        <w:t xml:space="preserve">. Please provide documentary evidence or any supporting documents to support your entry (These may include publications, reports, certificates, and photographs) </w:t>
      </w:r>
    </w:p>
    <w:p w14:paraId="6EFA4158" w14:textId="77777777" w:rsidR="00646313" w:rsidRDefault="00646313" w:rsidP="00646313">
      <w:pPr>
        <w:numPr>
          <w:ilvl w:val="0"/>
          <w:numId w:val="8"/>
        </w:numPr>
        <w:pBdr>
          <w:top w:val="nil"/>
          <w:left w:val="nil"/>
          <w:bottom w:val="nil"/>
          <w:right w:val="nil"/>
          <w:between w:val="nil"/>
        </w:pBdr>
        <w:spacing w:line="256" w:lineRule="auto"/>
        <w:rPr>
          <w:rFonts w:ascii="Cambria" w:eastAsia="Cambria" w:hAnsi="Cambria" w:cs="Cambria"/>
        </w:rPr>
      </w:pPr>
      <w:r>
        <w:rPr>
          <w:rFonts w:ascii="Cambria" w:eastAsia="Cambria" w:hAnsi="Cambria" w:cs="Cambria"/>
        </w:rPr>
        <w:t xml:space="preserve">A letter addressed to: </w:t>
      </w:r>
    </w:p>
    <w:p w14:paraId="11A9C4DB" w14:textId="77777777" w:rsidR="00646313" w:rsidRDefault="00646313" w:rsidP="00646313">
      <w:pPr>
        <w:pBdr>
          <w:top w:val="nil"/>
          <w:left w:val="nil"/>
          <w:bottom w:val="nil"/>
          <w:right w:val="nil"/>
          <w:between w:val="nil"/>
        </w:pBdr>
        <w:spacing w:after="0" w:line="240" w:lineRule="auto"/>
        <w:rPr>
          <w:rFonts w:ascii="Cambria" w:eastAsia="Cambria" w:hAnsi="Cambria" w:cs="Cambria"/>
        </w:rPr>
      </w:pPr>
      <w:bookmarkStart w:id="1" w:name="_heading=h.axyn2wh7150o" w:colFirst="0" w:colLast="0"/>
      <w:bookmarkEnd w:id="1"/>
      <w:r>
        <w:rPr>
          <w:rFonts w:ascii="Cambria" w:eastAsia="Cambria" w:hAnsi="Cambria" w:cs="Cambria"/>
        </w:rPr>
        <w:t xml:space="preserve">       </w:t>
      </w:r>
      <w:r>
        <w:rPr>
          <w:rFonts w:ascii="Cambria" w:eastAsia="Cambria" w:hAnsi="Cambria" w:cs="Cambria"/>
          <w:b/>
        </w:rPr>
        <w:t xml:space="preserve">EXUPERIA B. SABALBERINO, MD, MPH, </w:t>
      </w:r>
      <w:proofErr w:type="spellStart"/>
      <w:r>
        <w:rPr>
          <w:rFonts w:ascii="Cambria" w:eastAsia="Cambria" w:hAnsi="Cambria" w:cs="Cambria"/>
          <w:b/>
        </w:rPr>
        <w:t>CESe</w:t>
      </w:r>
      <w:proofErr w:type="spellEnd"/>
      <w:r>
        <w:rPr>
          <w:rFonts w:ascii="Cambria" w:eastAsia="Cambria" w:hAnsi="Cambria" w:cs="Cambria"/>
          <w:b/>
        </w:rPr>
        <w:t xml:space="preserve"> </w:t>
      </w:r>
    </w:p>
    <w:p w14:paraId="38F1D103" w14:textId="77777777" w:rsidR="00646313" w:rsidRDefault="00646313" w:rsidP="00646313">
      <w:pPr>
        <w:pBdr>
          <w:top w:val="nil"/>
          <w:left w:val="nil"/>
          <w:bottom w:val="nil"/>
          <w:right w:val="nil"/>
          <w:between w:val="nil"/>
        </w:pBdr>
        <w:spacing w:after="0" w:line="240" w:lineRule="auto"/>
        <w:rPr>
          <w:rFonts w:ascii="Cambria" w:eastAsia="Cambria" w:hAnsi="Cambria" w:cs="Cambria"/>
        </w:rPr>
      </w:pPr>
      <w:r>
        <w:rPr>
          <w:rFonts w:ascii="Cambria" w:eastAsia="Cambria" w:hAnsi="Cambria" w:cs="Cambria"/>
        </w:rPr>
        <w:t xml:space="preserve">       Regional Director, DOH EV-CHD </w:t>
      </w:r>
    </w:p>
    <w:p w14:paraId="2FEC368F" w14:textId="77777777" w:rsidR="00646313" w:rsidRDefault="00646313" w:rsidP="00646313">
      <w:pPr>
        <w:rPr>
          <w:rFonts w:ascii="Cambria" w:eastAsia="Cambria" w:hAnsi="Cambria" w:cs="Cambria"/>
        </w:rPr>
      </w:pPr>
      <w:r>
        <w:rPr>
          <w:rFonts w:ascii="Cambria" w:eastAsia="Cambria" w:hAnsi="Cambria" w:cs="Cambria"/>
        </w:rPr>
        <w:t xml:space="preserve">       Chairperson, EVHRDC Executive Committee </w:t>
      </w:r>
    </w:p>
    <w:p w14:paraId="13F5D6F5" w14:textId="77777777" w:rsidR="00646313" w:rsidRDefault="00646313" w:rsidP="00646313">
      <w:pPr>
        <w:numPr>
          <w:ilvl w:val="0"/>
          <w:numId w:val="8"/>
        </w:numPr>
        <w:pBdr>
          <w:top w:val="nil"/>
          <w:left w:val="nil"/>
          <w:bottom w:val="nil"/>
          <w:right w:val="nil"/>
          <w:between w:val="nil"/>
        </w:pBdr>
        <w:spacing w:line="256" w:lineRule="auto"/>
        <w:rPr>
          <w:rFonts w:ascii="Cambria" w:eastAsia="Cambria" w:hAnsi="Cambria" w:cs="Cambria"/>
        </w:rPr>
      </w:pPr>
      <w:r>
        <w:rPr>
          <w:rFonts w:ascii="Cambria" w:eastAsia="Cambria" w:hAnsi="Cambria" w:cs="Cambria"/>
        </w:rPr>
        <w:t xml:space="preserve">In person or courier: EVHRDC Secretariat, DOST Regional Office No. 08, Government </w:t>
      </w:r>
    </w:p>
    <w:p w14:paraId="594421A9" w14:textId="77777777" w:rsidR="00646313" w:rsidRDefault="00646313" w:rsidP="00646313">
      <w:pPr>
        <w:rPr>
          <w:rFonts w:ascii="Cambria" w:eastAsia="Cambria" w:hAnsi="Cambria" w:cs="Cambria"/>
        </w:rPr>
      </w:pPr>
      <w:r>
        <w:rPr>
          <w:rFonts w:ascii="Cambria" w:eastAsia="Cambria" w:hAnsi="Cambria" w:cs="Cambria"/>
        </w:rPr>
        <w:t xml:space="preserve">        Center, </w:t>
      </w:r>
      <w:proofErr w:type="spellStart"/>
      <w:r>
        <w:rPr>
          <w:rFonts w:ascii="Cambria" w:eastAsia="Cambria" w:hAnsi="Cambria" w:cs="Cambria"/>
        </w:rPr>
        <w:t>Candahug</w:t>
      </w:r>
      <w:proofErr w:type="spellEnd"/>
      <w:r>
        <w:rPr>
          <w:rFonts w:ascii="Cambria" w:eastAsia="Cambria" w:hAnsi="Cambria" w:cs="Cambria"/>
        </w:rPr>
        <w:t xml:space="preserve">, Palo, Leyte </w:t>
      </w:r>
    </w:p>
    <w:p w14:paraId="25CC3420" w14:textId="77777777" w:rsidR="00646313" w:rsidRDefault="00646313" w:rsidP="00646313">
      <w:pPr>
        <w:numPr>
          <w:ilvl w:val="0"/>
          <w:numId w:val="8"/>
        </w:numPr>
        <w:pBdr>
          <w:top w:val="nil"/>
          <w:left w:val="nil"/>
          <w:bottom w:val="nil"/>
          <w:right w:val="nil"/>
          <w:between w:val="nil"/>
        </w:pBdr>
        <w:spacing w:line="256" w:lineRule="auto"/>
        <w:rPr>
          <w:rFonts w:ascii="Cambria" w:eastAsia="Cambria" w:hAnsi="Cambria" w:cs="Cambria"/>
        </w:rPr>
      </w:pPr>
      <w:r>
        <w:rPr>
          <w:rFonts w:ascii="Cambria" w:eastAsia="Cambria" w:hAnsi="Cambria" w:cs="Cambria"/>
        </w:rPr>
        <w:t xml:space="preserve">Email: send in PDF format to </w:t>
      </w:r>
      <w:r>
        <w:rPr>
          <w:rFonts w:ascii="Cambria" w:eastAsia="Cambria" w:hAnsi="Cambria" w:cs="Cambria"/>
          <w:color w:val="0000FF"/>
          <w:u w:val="single"/>
        </w:rPr>
        <w:t>evhealthresearch2020@gmail.com</w:t>
      </w:r>
      <w:r>
        <w:rPr>
          <w:rFonts w:ascii="Cambria" w:eastAsia="Cambria" w:hAnsi="Cambria" w:cs="Cambria"/>
        </w:rPr>
        <w:t xml:space="preserve"> with the subject: Best Health Research Award 2025</w:t>
      </w:r>
    </w:p>
    <w:p w14:paraId="4F0BFE59" w14:textId="77777777" w:rsidR="00646313" w:rsidRPr="00345EEF" w:rsidRDefault="00646313" w:rsidP="00646313">
      <w:pPr>
        <w:pBdr>
          <w:top w:val="nil"/>
          <w:left w:val="nil"/>
          <w:bottom w:val="nil"/>
          <w:right w:val="nil"/>
          <w:between w:val="nil"/>
        </w:pBdr>
        <w:spacing w:line="256" w:lineRule="auto"/>
        <w:ind w:left="370" w:firstLine="0"/>
        <w:rPr>
          <w:rFonts w:ascii="Cambria" w:eastAsia="Cambria" w:hAnsi="Cambria" w:cs="Cambria"/>
        </w:rPr>
      </w:pPr>
    </w:p>
    <w:p w14:paraId="25F88066" w14:textId="77777777" w:rsidR="00646313" w:rsidRPr="00345EEF" w:rsidRDefault="00646313" w:rsidP="00646313">
      <w:pPr>
        <w:pStyle w:val="Heading1"/>
        <w:ind w:left="-5"/>
        <w:rPr>
          <w:rFonts w:ascii="Cambria" w:eastAsia="Cambria" w:hAnsi="Cambria" w:cs="Cambria"/>
        </w:rPr>
      </w:pPr>
      <w:r>
        <w:rPr>
          <w:rFonts w:ascii="Cambria" w:eastAsia="Cambria" w:hAnsi="Cambria" w:cs="Cambria"/>
        </w:rPr>
        <w:t xml:space="preserve">Timetable </w:t>
      </w:r>
    </w:p>
    <w:tbl>
      <w:tblPr>
        <w:tblW w:w="9018" w:type="dxa"/>
        <w:tblInd w:w="5" w:type="dxa"/>
        <w:tblLayout w:type="fixed"/>
        <w:tblLook w:val="0400" w:firstRow="0" w:lastRow="0" w:firstColumn="0" w:lastColumn="0" w:noHBand="0" w:noVBand="1"/>
      </w:tblPr>
      <w:tblGrid>
        <w:gridCol w:w="4508"/>
        <w:gridCol w:w="4510"/>
      </w:tblGrid>
      <w:tr w:rsidR="00646313" w14:paraId="116FFA65" w14:textId="77777777" w:rsidTr="00A42B79">
        <w:trPr>
          <w:trHeight w:val="276"/>
        </w:trPr>
        <w:tc>
          <w:tcPr>
            <w:tcW w:w="4508" w:type="dxa"/>
            <w:tcBorders>
              <w:top w:val="single" w:sz="4" w:space="0" w:color="000000"/>
              <w:left w:val="single" w:sz="4" w:space="0" w:color="000000"/>
              <w:bottom w:val="single" w:sz="4" w:space="0" w:color="000000"/>
              <w:right w:val="single" w:sz="4" w:space="0" w:color="000000"/>
            </w:tcBorders>
          </w:tcPr>
          <w:p w14:paraId="49629B8D" w14:textId="77777777" w:rsidR="00646313" w:rsidRDefault="00646313" w:rsidP="00A42B79">
            <w:pPr>
              <w:ind w:left="9"/>
              <w:jc w:val="center"/>
              <w:rPr>
                <w:rFonts w:ascii="Cambria" w:eastAsia="Cambria" w:hAnsi="Cambria" w:cs="Cambria"/>
              </w:rPr>
            </w:pPr>
            <w:r>
              <w:rPr>
                <w:rFonts w:ascii="Cambria" w:eastAsia="Cambria" w:hAnsi="Cambria" w:cs="Cambria"/>
                <w:b/>
              </w:rPr>
              <w:t xml:space="preserve">Activity </w:t>
            </w:r>
          </w:p>
        </w:tc>
        <w:tc>
          <w:tcPr>
            <w:tcW w:w="4510" w:type="dxa"/>
            <w:tcBorders>
              <w:top w:val="single" w:sz="4" w:space="0" w:color="000000"/>
              <w:left w:val="single" w:sz="4" w:space="0" w:color="000000"/>
              <w:bottom w:val="single" w:sz="4" w:space="0" w:color="000000"/>
              <w:right w:val="single" w:sz="4" w:space="0" w:color="000000"/>
            </w:tcBorders>
          </w:tcPr>
          <w:p w14:paraId="66F64989" w14:textId="77777777" w:rsidR="00646313" w:rsidRDefault="00646313" w:rsidP="00A42B79">
            <w:pPr>
              <w:ind w:left="5"/>
              <w:jc w:val="center"/>
              <w:rPr>
                <w:rFonts w:ascii="Cambria" w:eastAsia="Cambria" w:hAnsi="Cambria" w:cs="Cambria"/>
              </w:rPr>
            </w:pPr>
            <w:r>
              <w:rPr>
                <w:rFonts w:ascii="Cambria" w:eastAsia="Cambria" w:hAnsi="Cambria" w:cs="Cambria"/>
                <w:b/>
              </w:rPr>
              <w:t xml:space="preserve">Timeline </w:t>
            </w:r>
          </w:p>
        </w:tc>
      </w:tr>
      <w:tr w:rsidR="00646313" w14:paraId="62CD522D" w14:textId="77777777" w:rsidTr="00A42B79">
        <w:trPr>
          <w:trHeight w:val="276"/>
        </w:trPr>
        <w:tc>
          <w:tcPr>
            <w:tcW w:w="4508" w:type="dxa"/>
            <w:tcBorders>
              <w:top w:val="single" w:sz="4" w:space="0" w:color="000000"/>
              <w:left w:val="single" w:sz="4" w:space="0" w:color="000000"/>
              <w:bottom w:val="single" w:sz="4" w:space="0" w:color="000000"/>
              <w:right w:val="single" w:sz="4" w:space="0" w:color="000000"/>
            </w:tcBorders>
          </w:tcPr>
          <w:p w14:paraId="0FE59E34" w14:textId="77777777" w:rsidR="00646313" w:rsidRDefault="00646313" w:rsidP="00A42B79">
            <w:pPr>
              <w:rPr>
                <w:rFonts w:ascii="Cambria" w:eastAsia="Cambria" w:hAnsi="Cambria" w:cs="Cambria"/>
              </w:rPr>
            </w:pPr>
            <w:r>
              <w:rPr>
                <w:rFonts w:ascii="Cambria" w:eastAsia="Cambria" w:hAnsi="Cambria" w:cs="Cambria"/>
              </w:rPr>
              <w:t xml:space="preserve">Call for Nomination </w:t>
            </w:r>
          </w:p>
        </w:tc>
        <w:tc>
          <w:tcPr>
            <w:tcW w:w="4510" w:type="dxa"/>
            <w:tcBorders>
              <w:top w:val="single" w:sz="4" w:space="0" w:color="000000"/>
              <w:left w:val="single" w:sz="4" w:space="0" w:color="000000"/>
              <w:bottom w:val="single" w:sz="4" w:space="0" w:color="000000"/>
              <w:right w:val="single" w:sz="4" w:space="0" w:color="000000"/>
            </w:tcBorders>
          </w:tcPr>
          <w:p w14:paraId="76F2FC7E" w14:textId="77777777" w:rsidR="00646313" w:rsidRDefault="00646313" w:rsidP="00A42B79">
            <w:pPr>
              <w:ind w:left="11"/>
              <w:jc w:val="center"/>
              <w:rPr>
                <w:rFonts w:ascii="Cambria" w:eastAsia="Cambria" w:hAnsi="Cambria" w:cs="Cambria"/>
              </w:rPr>
            </w:pPr>
            <w:r>
              <w:rPr>
                <w:rFonts w:ascii="Cambria" w:eastAsia="Cambria" w:hAnsi="Cambria" w:cs="Cambria"/>
              </w:rPr>
              <w:t>May 5, 2025</w:t>
            </w:r>
          </w:p>
        </w:tc>
      </w:tr>
      <w:tr w:rsidR="00646313" w14:paraId="57917668" w14:textId="77777777" w:rsidTr="00A42B79">
        <w:trPr>
          <w:trHeight w:val="276"/>
        </w:trPr>
        <w:tc>
          <w:tcPr>
            <w:tcW w:w="4508" w:type="dxa"/>
            <w:tcBorders>
              <w:top w:val="single" w:sz="4" w:space="0" w:color="000000"/>
              <w:left w:val="single" w:sz="4" w:space="0" w:color="000000"/>
              <w:bottom w:val="single" w:sz="4" w:space="0" w:color="000000"/>
              <w:right w:val="single" w:sz="4" w:space="0" w:color="000000"/>
            </w:tcBorders>
          </w:tcPr>
          <w:p w14:paraId="79D67178" w14:textId="77777777" w:rsidR="00646313" w:rsidRDefault="00646313" w:rsidP="00A42B79">
            <w:pPr>
              <w:rPr>
                <w:rFonts w:ascii="Cambria" w:eastAsia="Cambria" w:hAnsi="Cambria" w:cs="Cambria"/>
              </w:rPr>
            </w:pPr>
            <w:r>
              <w:rPr>
                <w:rFonts w:ascii="Cambria" w:eastAsia="Cambria" w:hAnsi="Cambria" w:cs="Cambria"/>
              </w:rPr>
              <w:t xml:space="preserve">Deadline for Submission of Nominations </w:t>
            </w:r>
          </w:p>
        </w:tc>
        <w:tc>
          <w:tcPr>
            <w:tcW w:w="4510" w:type="dxa"/>
            <w:tcBorders>
              <w:top w:val="single" w:sz="4" w:space="0" w:color="000000"/>
              <w:left w:val="single" w:sz="4" w:space="0" w:color="000000"/>
              <w:bottom w:val="single" w:sz="4" w:space="0" w:color="000000"/>
              <w:right w:val="single" w:sz="4" w:space="0" w:color="000000"/>
            </w:tcBorders>
          </w:tcPr>
          <w:p w14:paraId="32CC02BA" w14:textId="77777777" w:rsidR="00646313" w:rsidRDefault="00646313" w:rsidP="00A42B79">
            <w:pPr>
              <w:jc w:val="center"/>
              <w:rPr>
                <w:rFonts w:ascii="Cambria" w:eastAsia="Cambria" w:hAnsi="Cambria" w:cs="Cambria"/>
              </w:rPr>
            </w:pPr>
            <w:r>
              <w:rPr>
                <w:rFonts w:ascii="Cambria" w:eastAsia="Cambria" w:hAnsi="Cambria" w:cs="Cambria"/>
              </w:rPr>
              <w:t xml:space="preserve"> June 30, 2025</w:t>
            </w:r>
          </w:p>
        </w:tc>
      </w:tr>
      <w:tr w:rsidR="00646313" w14:paraId="3DA60CC4" w14:textId="77777777" w:rsidTr="00A42B79">
        <w:trPr>
          <w:trHeight w:val="276"/>
        </w:trPr>
        <w:tc>
          <w:tcPr>
            <w:tcW w:w="4508" w:type="dxa"/>
            <w:tcBorders>
              <w:top w:val="single" w:sz="4" w:space="0" w:color="000000"/>
              <w:left w:val="single" w:sz="4" w:space="0" w:color="000000"/>
              <w:bottom w:val="single" w:sz="4" w:space="0" w:color="000000"/>
              <w:right w:val="single" w:sz="4" w:space="0" w:color="000000"/>
            </w:tcBorders>
          </w:tcPr>
          <w:p w14:paraId="02784FA6" w14:textId="77777777" w:rsidR="00646313" w:rsidRDefault="00646313" w:rsidP="00A42B79">
            <w:pPr>
              <w:rPr>
                <w:rFonts w:ascii="Cambria" w:eastAsia="Cambria" w:hAnsi="Cambria" w:cs="Cambria"/>
              </w:rPr>
            </w:pPr>
            <w:r>
              <w:rPr>
                <w:rFonts w:ascii="Cambria" w:eastAsia="Cambria" w:hAnsi="Cambria" w:cs="Cambria"/>
              </w:rPr>
              <w:t xml:space="preserve">Selection Process </w:t>
            </w:r>
          </w:p>
        </w:tc>
        <w:tc>
          <w:tcPr>
            <w:tcW w:w="4510" w:type="dxa"/>
            <w:tcBorders>
              <w:top w:val="single" w:sz="4" w:space="0" w:color="000000"/>
              <w:left w:val="single" w:sz="4" w:space="0" w:color="000000"/>
              <w:bottom w:val="single" w:sz="4" w:space="0" w:color="000000"/>
              <w:right w:val="single" w:sz="4" w:space="0" w:color="000000"/>
            </w:tcBorders>
          </w:tcPr>
          <w:p w14:paraId="5C943AF1" w14:textId="77777777" w:rsidR="00646313" w:rsidRDefault="00646313" w:rsidP="00A42B79">
            <w:pPr>
              <w:ind w:left="8"/>
              <w:jc w:val="center"/>
              <w:rPr>
                <w:rFonts w:ascii="Cambria" w:eastAsia="Cambria" w:hAnsi="Cambria" w:cs="Cambria"/>
              </w:rPr>
            </w:pPr>
            <w:r>
              <w:rPr>
                <w:rFonts w:ascii="Cambria" w:eastAsia="Cambria" w:hAnsi="Cambria" w:cs="Cambria"/>
              </w:rPr>
              <w:t xml:space="preserve">July-August 2025 </w:t>
            </w:r>
          </w:p>
        </w:tc>
      </w:tr>
      <w:tr w:rsidR="00646313" w14:paraId="0208A01E" w14:textId="77777777" w:rsidTr="00A42B79">
        <w:trPr>
          <w:trHeight w:val="406"/>
        </w:trPr>
        <w:tc>
          <w:tcPr>
            <w:tcW w:w="4508" w:type="dxa"/>
            <w:tcBorders>
              <w:top w:val="single" w:sz="4" w:space="0" w:color="000000"/>
              <w:left w:val="single" w:sz="4" w:space="0" w:color="000000"/>
              <w:bottom w:val="single" w:sz="4" w:space="0" w:color="000000"/>
              <w:right w:val="single" w:sz="4" w:space="0" w:color="000000"/>
            </w:tcBorders>
            <w:vAlign w:val="center"/>
          </w:tcPr>
          <w:p w14:paraId="2644842F" w14:textId="77777777" w:rsidR="00646313" w:rsidRDefault="00646313" w:rsidP="00A42B79">
            <w:pPr>
              <w:rPr>
                <w:rFonts w:ascii="Cambria" w:eastAsia="Cambria" w:hAnsi="Cambria" w:cs="Cambria"/>
              </w:rPr>
            </w:pPr>
            <w:r>
              <w:rPr>
                <w:rFonts w:ascii="Cambria" w:eastAsia="Cambria" w:hAnsi="Cambria" w:cs="Cambria"/>
              </w:rPr>
              <w:t xml:space="preserve">Awarding of Winners </w:t>
            </w:r>
          </w:p>
        </w:tc>
        <w:tc>
          <w:tcPr>
            <w:tcW w:w="4510" w:type="dxa"/>
            <w:tcBorders>
              <w:top w:val="single" w:sz="4" w:space="0" w:color="000000"/>
              <w:left w:val="single" w:sz="4" w:space="0" w:color="000000"/>
              <w:bottom w:val="single" w:sz="4" w:space="0" w:color="000000"/>
              <w:right w:val="single" w:sz="4" w:space="0" w:color="000000"/>
            </w:tcBorders>
          </w:tcPr>
          <w:p w14:paraId="2D8FD5C5" w14:textId="77777777" w:rsidR="00646313" w:rsidRDefault="00646313" w:rsidP="00A42B79">
            <w:pPr>
              <w:jc w:val="center"/>
              <w:rPr>
                <w:rFonts w:ascii="Cambria" w:eastAsia="Cambria" w:hAnsi="Cambria" w:cs="Cambria"/>
              </w:rPr>
            </w:pPr>
            <w:r>
              <w:rPr>
                <w:rFonts w:ascii="Cambria" w:eastAsia="Cambria" w:hAnsi="Cambria" w:cs="Cambria"/>
              </w:rPr>
              <w:t xml:space="preserve">2025 Regional Health Research </w:t>
            </w:r>
            <w:proofErr w:type="gramStart"/>
            <w:r>
              <w:rPr>
                <w:rFonts w:ascii="Cambria" w:eastAsia="Cambria" w:hAnsi="Cambria" w:cs="Cambria"/>
              </w:rPr>
              <w:t>Symposium  (</w:t>
            </w:r>
            <w:proofErr w:type="gramEnd"/>
            <w:r>
              <w:rPr>
                <w:rFonts w:ascii="Cambria" w:eastAsia="Cambria" w:hAnsi="Cambria" w:cs="Cambria"/>
              </w:rPr>
              <w:t xml:space="preserve">October 2025) </w:t>
            </w:r>
          </w:p>
        </w:tc>
      </w:tr>
    </w:tbl>
    <w:p w14:paraId="1FF33F32" w14:textId="77777777" w:rsidR="00646313" w:rsidRDefault="00646313" w:rsidP="00646313">
      <w:pPr>
        <w:spacing w:after="0"/>
        <w:rPr>
          <w:rFonts w:ascii="Cambria" w:eastAsia="Cambria" w:hAnsi="Cambria" w:cs="Cambria"/>
        </w:rPr>
      </w:pPr>
    </w:p>
    <w:p w14:paraId="798CCB03" w14:textId="77777777" w:rsidR="00646313" w:rsidRDefault="00646313">
      <w:pPr>
        <w:spacing w:after="0" w:line="259" w:lineRule="auto"/>
        <w:ind w:left="0" w:firstLine="0"/>
        <w:jc w:val="left"/>
        <w:rPr>
          <w:rFonts w:ascii="Arial" w:hAnsi="Arial" w:cs="Arial"/>
        </w:rPr>
      </w:pPr>
    </w:p>
    <w:sectPr w:rsidR="00646313">
      <w:headerReference w:type="even" r:id="rId7"/>
      <w:headerReference w:type="default" r:id="rId8"/>
      <w:footerReference w:type="default" r:id="rId9"/>
      <w:headerReference w:type="first" r:id="rId10"/>
      <w:pgSz w:w="11906" w:h="16838"/>
      <w:pgMar w:top="2149" w:right="1435" w:bottom="1479" w:left="1440" w:header="39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EB98" w14:textId="77777777" w:rsidR="00256C25" w:rsidRDefault="00256C25">
      <w:pPr>
        <w:spacing w:after="0" w:line="240" w:lineRule="auto"/>
      </w:pPr>
      <w:r>
        <w:separator/>
      </w:r>
    </w:p>
  </w:endnote>
  <w:endnote w:type="continuationSeparator" w:id="0">
    <w:p w14:paraId="1325C34D" w14:textId="77777777" w:rsidR="00256C25" w:rsidRDefault="0025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F45B" w14:textId="77777777" w:rsidR="00D97167" w:rsidRDefault="00D97167" w:rsidP="00D97167">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1AC24" w14:textId="77777777" w:rsidR="00256C25" w:rsidRDefault="00256C25">
      <w:pPr>
        <w:spacing w:after="0" w:line="240" w:lineRule="auto"/>
      </w:pPr>
      <w:r>
        <w:separator/>
      </w:r>
    </w:p>
  </w:footnote>
  <w:footnote w:type="continuationSeparator" w:id="0">
    <w:p w14:paraId="1351A45C" w14:textId="77777777" w:rsidR="00256C25" w:rsidRDefault="00256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E81D" w14:textId="77777777" w:rsidR="00ED2F50" w:rsidRDefault="002457A1">
    <w:pPr>
      <w:spacing w:after="0" w:line="259" w:lineRule="auto"/>
      <w:ind w:left="0" w:firstLine="0"/>
      <w:jc w:val="left"/>
    </w:pPr>
    <w:r>
      <w:rPr>
        <w:noProof/>
      </w:rPr>
      <w:drawing>
        <wp:anchor distT="0" distB="0" distL="114300" distR="114300" simplePos="0" relativeHeight="251658240" behindDoc="0" locked="0" layoutInCell="1" allowOverlap="0" wp14:anchorId="211CA7DE" wp14:editId="6360BC99">
          <wp:simplePos x="0" y="0"/>
          <wp:positionH relativeFrom="page">
            <wp:posOffset>914400</wp:posOffset>
          </wp:positionH>
          <wp:positionV relativeFrom="page">
            <wp:posOffset>248412</wp:posOffset>
          </wp:positionV>
          <wp:extent cx="5486400" cy="9144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486400" cy="914400"/>
                  </a:xfrm>
                  <a:prstGeom prst="rect">
                    <a:avLst/>
                  </a:prstGeom>
                </pic:spPr>
              </pic:pic>
            </a:graphicData>
          </a:graphic>
        </wp:anchor>
      </w:drawing>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897B" w14:textId="77777777" w:rsidR="00ED2F50" w:rsidRDefault="002457A1">
    <w:pPr>
      <w:spacing w:after="0" w:line="259" w:lineRule="auto"/>
      <w:ind w:left="0" w:firstLine="0"/>
      <w:jc w:val="left"/>
    </w:pPr>
    <w:r>
      <w:rPr>
        <w:noProof/>
      </w:rPr>
      <w:drawing>
        <wp:anchor distT="0" distB="0" distL="114300" distR="114300" simplePos="0" relativeHeight="251659264" behindDoc="0" locked="0" layoutInCell="1" allowOverlap="0" wp14:anchorId="11302854" wp14:editId="7F87E3D2">
          <wp:simplePos x="0" y="0"/>
          <wp:positionH relativeFrom="page">
            <wp:posOffset>914400</wp:posOffset>
          </wp:positionH>
          <wp:positionV relativeFrom="page">
            <wp:posOffset>248412</wp:posOffset>
          </wp:positionV>
          <wp:extent cx="5486400" cy="9144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486400" cy="914400"/>
                  </a:xfrm>
                  <a:prstGeom prst="rect">
                    <a:avLst/>
                  </a:prstGeom>
                </pic:spPr>
              </pic:pic>
            </a:graphicData>
          </a:graphic>
        </wp:anchor>
      </w:drawing>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D09B" w14:textId="77777777" w:rsidR="00ED2F50" w:rsidRDefault="002457A1">
    <w:pPr>
      <w:spacing w:after="0" w:line="259" w:lineRule="auto"/>
      <w:ind w:left="0" w:firstLine="0"/>
      <w:jc w:val="left"/>
    </w:pPr>
    <w:r>
      <w:rPr>
        <w:noProof/>
      </w:rPr>
      <w:drawing>
        <wp:anchor distT="0" distB="0" distL="114300" distR="114300" simplePos="0" relativeHeight="251660288" behindDoc="0" locked="0" layoutInCell="1" allowOverlap="0" wp14:anchorId="1B3BF02B" wp14:editId="65796548">
          <wp:simplePos x="0" y="0"/>
          <wp:positionH relativeFrom="page">
            <wp:posOffset>914400</wp:posOffset>
          </wp:positionH>
          <wp:positionV relativeFrom="page">
            <wp:posOffset>248412</wp:posOffset>
          </wp:positionV>
          <wp:extent cx="5486400" cy="9144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486400" cy="914400"/>
                  </a:xfrm>
                  <a:prstGeom prst="rect">
                    <a:avLst/>
                  </a:prstGeom>
                </pic:spPr>
              </pic:pic>
            </a:graphicData>
          </a:graphic>
        </wp:anchor>
      </w:drawing>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2DF1"/>
    <w:multiLevelType w:val="multilevel"/>
    <w:tmpl w:val="5C324CFA"/>
    <w:lvl w:ilvl="0">
      <w:start w:val="1"/>
      <w:numFmt w:val="lowerLetter"/>
      <w:lvlText w:val="%1."/>
      <w:lvlJc w:val="left"/>
      <w:pPr>
        <w:ind w:left="720" w:hanging="360"/>
      </w:pPr>
      <w:rPr>
        <w:b/>
        <w:color w:val="2E75B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340B98"/>
    <w:multiLevelType w:val="hybridMultilevel"/>
    <w:tmpl w:val="D730CB9A"/>
    <w:lvl w:ilvl="0" w:tplc="757EC24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7E0A79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EE4E6D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600E95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A4161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7C883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5BA7F1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96A84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854E39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CA2A8D"/>
    <w:multiLevelType w:val="hybridMultilevel"/>
    <w:tmpl w:val="AD0E96CE"/>
    <w:lvl w:ilvl="0" w:tplc="037E6A9E">
      <w:start w:val="1"/>
      <w:numFmt w:val="decimal"/>
      <w:lvlText w:val="%1."/>
      <w:lvlJc w:val="left"/>
      <w:pPr>
        <w:ind w:left="370" w:hanging="360"/>
      </w:pPr>
      <w:rPr>
        <w:rFonts w:hint="default"/>
      </w:rPr>
    </w:lvl>
    <w:lvl w:ilvl="1" w:tplc="34090019" w:tentative="1">
      <w:start w:val="1"/>
      <w:numFmt w:val="lowerLetter"/>
      <w:lvlText w:val="%2."/>
      <w:lvlJc w:val="left"/>
      <w:pPr>
        <w:ind w:left="1090" w:hanging="360"/>
      </w:pPr>
    </w:lvl>
    <w:lvl w:ilvl="2" w:tplc="3409001B" w:tentative="1">
      <w:start w:val="1"/>
      <w:numFmt w:val="lowerRoman"/>
      <w:lvlText w:val="%3."/>
      <w:lvlJc w:val="right"/>
      <w:pPr>
        <w:ind w:left="1810" w:hanging="180"/>
      </w:pPr>
    </w:lvl>
    <w:lvl w:ilvl="3" w:tplc="3409000F" w:tentative="1">
      <w:start w:val="1"/>
      <w:numFmt w:val="decimal"/>
      <w:lvlText w:val="%4."/>
      <w:lvlJc w:val="left"/>
      <w:pPr>
        <w:ind w:left="2530" w:hanging="360"/>
      </w:pPr>
    </w:lvl>
    <w:lvl w:ilvl="4" w:tplc="34090019" w:tentative="1">
      <w:start w:val="1"/>
      <w:numFmt w:val="lowerLetter"/>
      <w:lvlText w:val="%5."/>
      <w:lvlJc w:val="left"/>
      <w:pPr>
        <w:ind w:left="3250" w:hanging="360"/>
      </w:pPr>
    </w:lvl>
    <w:lvl w:ilvl="5" w:tplc="3409001B" w:tentative="1">
      <w:start w:val="1"/>
      <w:numFmt w:val="lowerRoman"/>
      <w:lvlText w:val="%6."/>
      <w:lvlJc w:val="right"/>
      <w:pPr>
        <w:ind w:left="3970" w:hanging="180"/>
      </w:pPr>
    </w:lvl>
    <w:lvl w:ilvl="6" w:tplc="3409000F" w:tentative="1">
      <w:start w:val="1"/>
      <w:numFmt w:val="decimal"/>
      <w:lvlText w:val="%7."/>
      <w:lvlJc w:val="left"/>
      <w:pPr>
        <w:ind w:left="4690" w:hanging="360"/>
      </w:pPr>
    </w:lvl>
    <w:lvl w:ilvl="7" w:tplc="34090019" w:tentative="1">
      <w:start w:val="1"/>
      <w:numFmt w:val="lowerLetter"/>
      <w:lvlText w:val="%8."/>
      <w:lvlJc w:val="left"/>
      <w:pPr>
        <w:ind w:left="5410" w:hanging="360"/>
      </w:pPr>
    </w:lvl>
    <w:lvl w:ilvl="8" w:tplc="3409001B" w:tentative="1">
      <w:start w:val="1"/>
      <w:numFmt w:val="lowerRoman"/>
      <w:lvlText w:val="%9."/>
      <w:lvlJc w:val="right"/>
      <w:pPr>
        <w:ind w:left="6130" w:hanging="180"/>
      </w:pPr>
    </w:lvl>
  </w:abstractNum>
  <w:abstractNum w:abstractNumId="3" w15:restartNumberingAfterBreak="0">
    <w:nsid w:val="3D3970E2"/>
    <w:multiLevelType w:val="multilevel"/>
    <w:tmpl w:val="C0CE44B6"/>
    <w:lvl w:ilvl="0">
      <w:start w:val="1"/>
      <w:numFmt w:val="decimal"/>
      <w:lvlText w:val="%1."/>
      <w:lvlJc w:val="left"/>
      <w:pPr>
        <w:ind w:left="370" w:hanging="360"/>
      </w:p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4" w15:restartNumberingAfterBreak="0">
    <w:nsid w:val="499C2CAA"/>
    <w:multiLevelType w:val="multilevel"/>
    <w:tmpl w:val="4DBA36E4"/>
    <w:lvl w:ilvl="0">
      <w:start w:val="1"/>
      <w:numFmt w:val="decimal"/>
      <w:lvlText w:val="%1."/>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9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47E1FEF"/>
    <w:multiLevelType w:val="multilevel"/>
    <w:tmpl w:val="741E4502"/>
    <w:lvl w:ilvl="0">
      <w:start w:val="1"/>
      <w:numFmt w:val="decimal"/>
      <w:lvlText w:val="%1."/>
      <w:lvlJc w:val="left"/>
      <w:pPr>
        <w:ind w:left="450" w:hanging="360"/>
      </w:pPr>
      <w:rPr>
        <w:b w:val="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 w15:restartNumberingAfterBreak="0">
    <w:nsid w:val="647109CB"/>
    <w:multiLevelType w:val="hybridMultilevel"/>
    <w:tmpl w:val="C5BA1554"/>
    <w:lvl w:ilvl="0" w:tplc="8A1831FE">
      <w:start w:val="1"/>
      <w:numFmt w:val="decimal"/>
      <w:lvlText w:val="%1."/>
      <w:lvlJc w:val="left"/>
      <w:pPr>
        <w:ind w:left="25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7F236F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E0CFED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1AABE2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76E425E">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C9C4E1E">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A747794">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9303212">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5A291A2">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7F97710"/>
    <w:multiLevelType w:val="hybridMultilevel"/>
    <w:tmpl w:val="04E04E18"/>
    <w:lvl w:ilvl="0" w:tplc="4C12B90A">
      <w:start w:val="1"/>
      <w:numFmt w:val="bullet"/>
      <w:lvlText w:val=""/>
      <w:lvlJc w:val="left"/>
      <w:pPr>
        <w:ind w:left="7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4286ACE">
      <w:start w:val="1"/>
      <w:numFmt w:val="bullet"/>
      <w:lvlText w:val="o"/>
      <w:lvlJc w:val="left"/>
      <w:pPr>
        <w:ind w:left="1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904936A">
      <w:start w:val="1"/>
      <w:numFmt w:val="bullet"/>
      <w:lvlText w:val="▪"/>
      <w:lvlJc w:val="left"/>
      <w:pPr>
        <w:ind w:left="22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7FE10F0">
      <w:start w:val="1"/>
      <w:numFmt w:val="bullet"/>
      <w:lvlText w:val="•"/>
      <w:lvlJc w:val="left"/>
      <w:pPr>
        <w:ind w:left="29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BB8BE70">
      <w:start w:val="1"/>
      <w:numFmt w:val="bullet"/>
      <w:lvlText w:val="o"/>
      <w:lvlJc w:val="left"/>
      <w:pPr>
        <w:ind w:left="36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DF42734">
      <w:start w:val="1"/>
      <w:numFmt w:val="bullet"/>
      <w:lvlText w:val="▪"/>
      <w:lvlJc w:val="left"/>
      <w:pPr>
        <w:ind w:left="4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1A56CC">
      <w:start w:val="1"/>
      <w:numFmt w:val="bullet"/>
      <w:lvlText w:val="•"/>
      <w:lvlJc w:val="left"/>
      <w:pPr>
        <w:ind w:left="5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9E1100">
      <w:start w:val="1"/>
      <w:numFmt w:val="bullet"/>
      <w:lvlText w:val="o"/>
      <w:lvlJc w:val="left"/>
      <w:pPr>
        <w:ind w:left="5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ABAE808">
      <w:start w:val="1"/>
      <w:numFmt w:val="bullet"/>
      <w:lvlText w:val="▪"/>
      <w:lvlJc w:val="left"/>
      <w:pPr>
        <w:ind w:left="6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18A10C4"/>
    <w:multiLevelType w:val="hybridMultilevel"/>
    <w:tmpl w:val="CE9A70F0"/>
    <w:lvl w:ilvl="0" w:tplc="40660FEC">
      <w:start w:val="1"/>
      <w:numFmt w:val="decimal"/>
      <w:lvlText w:val="%1."/>
      <w:lvlJc w:val="left"/>
      <w:pPr>
        <w:ind w:left="25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2845B1E">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AE8EBF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A84D378">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2F0C6E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8F44290">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36AFD44">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4C8FB1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94824E4">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2BA0B92"/>
    <w:multiLevelType w:val="multilevel"/>
    <w:tmpl w:val="39E67AE0"/>
    <w:lvl w:ilvl="0">
      <w:start w:val="1"/>
      <w:numFmt w:val="bullet"/>
      <w:lvlText w:val="❑"/>
      <w:lvlJc w:val="left"/>
      <w:pPr>
        <w:ind w:left="766" w:firstLine="0"/>
      </w:pPr>
      <w:rPr>
        <w:rFonts w:ascii="Noto Sans Symbols" w:eastAsia="Noto Sans Symbols" w:hAnsi="Noto Sans Symbols" w:cs="Noto Sans Symbols"/>
        <w:b w:val="0"/>
        <w:i w:val="0"/>
        <w:strike w:val="0"/>
        <w:color w:val="000000"/>
        <w:sz w:val="22"/>
        <w:szCs w:val="22"/>
        <w:u w:val="none"/>
        <w:vertAlign w:val="baseline"/>
      </w:rPr>
    </w:lvl>
    <w:lvl w:ilvl="1">
      <w:start w:val="1"/>
      <w:numFmt w:val="bullet"/>
      <w:lvlText w:val="□"/>
      <w:lvlJc w:val="left"/>
      <w:pPr>
        <w:ind w:left="1486" w:firstLine="0"/>
      </w:pPr>
      <w:rPr>
        <w:rFonts w:ascii="Noto Sans Symbols" w:eastAsia="Noto Sans Symbols" w:hAnsi="Noto Sans Symbols" w:cs="Noto Sans Symbols"/>
        <w:b w:val="0"/>
        <w:i w:val="0"/>
        <w:strike w:val="0"/>
        <w:color w:val="000000"/>
        <w:sz w:val="22"/>
        <w:szCs w:val="22"/>
        <w:u w:val="none"/>
        <w:vertAlign w:val="baseline"/>
      </w:rPr>
    </w:lvl>
    <w:lvl w:ilvl="2">
      <w:start w:val="1"/>
      <w:numFmt w:val="bullet"/>
      <w:lvlText w:val="▪"/>
      <w:lvlJc w:val="left"/>
      <w:pPr>
        <w:ind w:left="2206" w:firstLine="0"/>
      </w:pPr>
      <w:rPr>
        <w:rFonts w:ascii="Noto Sans Symbols" w:eastAsia="Noto Sans Symbols" w:hAnsi="Noto Sans Symbols" w:cs="Noto Sans Symbols"/>
        <w:b w:val="0"/>
        <w:i w:val="0"/>
        <w:strike w:val="0"/>
        <w:color w:val="000000"/>
        <w:sz w:val="22"/>
        <w:szCs w:val="22"/>
        <w:u w:val="none"/>
        <w:vertAlign w:val="baseline"/>
      </w:rPr>
    </w:lvl>
    <w:lvl w:ilvl="3">
      <w:start w:val="1"/>
      <w:numFmt w:val="bullet"/>
      <w:lvlText w:val="•"/>
      <w:lvlJc w:val="left"/>
      <w:pPr>
        <w:ind w:left="2926" w:firstLine="0"/>
      </w:pPr>
      <w:rPr>
        <w:rFonts w:ascii="Noto Sans Symbols" w:eastAsia="Noto Sans Symbols" w:hAnsi="Noto Sans Symbols" w:cs="Noto Sans Symbols"/>
        <w:b w:val="0"/>
        <w:i w:val="0"/>
        <w:strike w:val="0"/>
        <w:color w:val="000000"/>
        <w:sz w:val="22"/>
        <w:szCs w:val="22"/>
        <w:u w:val="none"/>
        <w:vertAlign w:val="baseline"/>
      </w:rPr>
    </w:lvl>
    <w:lvl w:ilvl="4">
      <w:start w:val="1"/>
      <w:numFmt w:val="bullet"/>
      <w:lvlText w:val="□"/>
      <w:lvlJc w:val="left"/>
      <w:pPr>
        <w:ind w:left="3646" w:firstLine="0"/>
      </w:pPr>
      <w:rPr>
        <w:rFonts w:ascii="Noto Sans Symbols" w:eastAsia="Noto Sans Symbols" w:hAnsi="Noto Sans Symbols" w:cs="Noto Sans Symbols"/>
        <w:b w:val="0"/>
        <w:i w:val="0"/>
        <w:strike w:val="0"/>
        <w:color w:val="000000"/>
        <w:sz w:val="22"/>
        <w:szCs w:val="22"/>
        <w:u w:val="none"/>
        <w:vertAlign w:val="baseline"/>
      </w:rPr>
    </w:lvl>
    <w:lvl w:ilvl="5">
      <w:start w:val="1"/>
      <w:numFmt w:val="bullet"/>
      <w:lvlText w:val="▪"/>
      <w:lvlJc w:val="left"/>
      <w:pPr>
        <w:ind w:left="4366" w:firstLine="0"/>
      </w:pPr>
      <w:rPr>
        <w:rFonts w:ascii="Noto Sans Symbols" w:eastAsia="Noto Sans Symbols" w:hAnsi="Noto Sans Symbols" w:cs="Noto Sans Symbols"/>
        <w:b w:val="0"/>
        <w:i w:val="0"/>
        <w:strike w:val="0"/>
        <w:color w:val="000000"/>
        <w:sz w:val="22"/>
        <w:szCs w:val="22"/>
        <w:u w:val="none"/>
        <w:vertAlign w:val="baseline"/>
      </w:rPr>
    </w:lvl>
    <w:lvl w:ilvl="6">
      <w:start w:val="1"/>
      <w:numFmt w:val="bullet"/>
      <w:lvlText w:val="•"/>
      <w:lvlJc w:val="left"/>
      <w:pPr>
        <w:ind w:left="5086" w:firstLine="0"/>
      </w:pPr>
      <w:rPr>
        <w:rFonts w:ascii="Noto Sans Symbols" w:eastAsia="Noto Sans Symbols" w:hAnsi="Noto Sans Symbols" w:cs="Noto Sans Symbols"/>
        <w:b w:val="0"/>
        <w:i w:val="0"/>
        <w:strike w:val="0"/>
        <w:color w:val="000000"/>
        <w:sz w:val="22"/>
        <w:szCs w:val="22"/>
        <w:u w:val="none"/>
        <w:vertAlign w:val="baseline"/>
      </w:rPr>
    </w:lvl>
    <w:lvl w:ilvl="7">
      <w:start w:val="1"/>
      <w:numFmt w:val="bullet"/>
      <w:lvlText w:val="□"/>
      <w:lvlJc w:val="left"/>
      <w:pPr>
        <w:ind w:left="5806" w:firstLine="0"/>
      </w:pPr>
      <w:rPr>
        <w:rFonts w:ascii="Noto Sans Symbols" w:eastAsia="Noto Sans Symbols" w:hAnsi="Noto Sans Symbols" w:cs="Noto Sans Symbols"/>
        <w:b w:val="0"/>
        <w:i w:val="0"/>
        <w:strike w:val="0"/>
        <w:color w:val="000000"/>
        <w:sz w:val="22"/>
        <w:szCs w:val="22"/>
        <w:u w:val="none"/>
        <w:vertAlign w:val="baseline"/>
      </w:rPr>
    </w:lvl>
    <w:lvl w:ilvl="8">
      <w:start w:val="1"/>
      <w:numFmt w:val="bullet"/>
      <w:lvlText w:val="▪"/>
      <w:lvlJc w:val="left"/>
      <w:pPr>
        <w:ind w:left="6526" w:firstLine="0"/>
      </w:pPr>
      <w:rPr>
        <w:rFonts w:ascii="Noto Sans Symbols" w:eastAsia="Noto Sans Symbols" w:hAnsi="Noto Sans Symbols" w:cs="Noto Sans Symbols"/>
        <w:b w:val="0"/>
        <w:i w:val="0"/>
        <w:strike w:val="0"/>
        <w:color w:val="000000"/>
        <w:sz w:val="22"/>
        <w:szCs w:val="22"/>
        <w:u w:val="none"/>
        <w:vertAlign w:val="baseline"/>
      </w:rPr>
    </w:lvl>
  </w:abstractNum>
  <w:abstractNum w:abstractNumId="10" w15:restartNumberingAfterBreak="0">
    <w:nsid w:val="7E3B79CA"/>
    <w:multiLevelType w:val="hybridMultilevel"/>
    <w:tmpl w:val="1EE0EBE6"/>
    <w:lvl w:ilvl="0" w:tplc="78663C7A">
      <w:start w:val="1"/>
      <w:numFmt w:val="decimal"/>
      <w:lvlText w:val="%1."/>
      <w:lvlJc w:val="left"/>
      <w:pPr>
        <w:ind w:left="1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A648986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F8686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D0E97E8">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DFCC6AC">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9C8BE0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5709DF4">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1525CF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E40F03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16cid:durableId="477500983">
    <w:abstractNumId w:val="8"/>
  </w:num>
  <w:num w:numId="2" w16cid:durableId="423501425">
    <w:abstractNumId w:val="6"/>
  </w:num>
  <w:num w:numId="3" w16cid:durableId="843742557">
    <w:abstractNumId w:val="4"/>
  </w:num>
  <w:num w:numId="4" w16cid:durableId="1335187073">
    <w:abstractNumId w:val="1"/>
  </w:num>
  <w:num w:numId="5" w16cid:durableId="193883150">
    <w:abstractNumId w:val="7"/>
  </w:num>
  <w:num w:numId="6" w16cid:durableId="862137595">
    <w:abstractNumId w:val="10"/>
  </w:num>
  <w:num w:numId="7" w16cid:durableId="1605308463">
    <w:abstractNumId w:val="2"/>
  </w:num>
  <w:num w:numId="8" w16cid:durableId="392849551">
    <w:abstractNumId w:val="3"/>
  </w:num>
  <w:num w:numId="9" w16cid:durableId="1935094723">
    <w:abstractNumId w:val="0"/>
  </w:num>
  <w:num w:numId="10" w16cid:durableId="1650986212">
    <w:abstractNumId w:val="5"/>
  </w:num>
  <w:num w:numId="11" w16cid:durableId="20124899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50"/>
    <w:rsid w:val="002457A1"/>
    <w:rsid w:val="00256C25"/>
    <w:rsid w:val="003C590C"/>
    <w:rsid w:val="004108B2"/>
    <w:rsid w:val="00416217"/>
    <w:rsid w:val="004C0774"/>
    <w:rsid w:val="00541153"/>
    <w:rsid w:val="00585C69"/>
    <w:rsid w:val="005B3CAA"/>
    <w:rsid w:val="005F43AD"/>
    <w:rsid w:val="00605DFA"/>
    <w:rsid w:val="00646313"/>
    <w:rsid w:val="00680CE0"/>
    <w:rsid w:val="00894861"/>
    <w:rsid w:val="008C795A"/>
    <w:rsid w:val="00942D67"/>
    <w:rsid w:val="009828DB"/>
    <w:rsid w:val="009A23DF"/>
    <w:rsid w:val="009E7199"/>
    <w:rsid w:val="00B349B6"/>
    <w:rsid w:val="00CA1C71"/>
    <w:rsid w:val="00D222A5"/>
    <w:rsid w:val="00D835CE"/>
    <w:rsid w:val="00D97167"/>
    <w:rsid w:val="00E024DC"/>
    <w:rsid w:val="00E24ABF"/>
    <w:rsid w:val="00ED2F5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2AE3"/>
  <w15:docId w15:val="{6BEBE2FB-A82D-406A-8718-1EF0AB9E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10" w:hanging="10"/>
      <w:jc w:val="both"/>
    </w:pPr>
    <w:rPr>
      <w:rFonts w:ascii="Tahoma" w:eastAsia="Tahoma" w:hAnsi="Tahoma" w:cs="Tahoma"/>
      <w:color w:val="000000"/>
    </w:rPr>
  </w:style>
  <w:style w:type="paragraph" w:styleId="Heading1">
    <w:name w:val="heading 1"/>
    <w:next w:val="Normal"/>
    <w:link w:val="Heading1Char"/>
    <w:uiPriority w:val="9"/>
    <w:qFormat/>
    <w:pPr>
      <w:keepNext/>
      <w:keepLines/>
      <w:spacing w:after="2"/>
      <w:ind w:left="10" w:right="3"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10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8B2"/>
    <w:rPr>
      <w:rFonts w:ascii="Segoe UI" w:eastAsia="Tahoma" w:hAnsi="Segoe UI" w:cs="Segoe UI"/>
      <w:color w:val="000000"/>
      <w:sz w:val="18"/>
      <w:szCs w:val="18"/>
    </w:rPr>
  </w:style>
  <w:style w:type="paragraph" w:styleId="Footer">
    <w:name w:val="footer"/>
    <w:basedOn w:val="Normal"/>
    <w:link w:val="FooterChar"/>
    <w:uiPriority w:val="99"/>
    <w:unhideWhenUsed/>
    <w:rsid w:val="00D97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167"/>
    <w:rPr>
      <w:rFonts w:ascii="Tahoma" w:eastAsia="Tahoma" w:hAnsi="Tahoma" w:cs="Tahoma"/>
      <w:color w:val="000000"/>
    </w:rPr>
  </w:style>
  <w:style w:type="paragraph" w:styleId="ListParagraph">
    <w:name w:val="List Paragraph"/>
    <w:basedOn w:val="Normal"/>
    <w:uiPriority w:val="34"/>
    <w:qFormat/>
    <w:rsid w:val="003C5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dc:creator>
  <cp:keywords/>
  <cp:lastModifiedBy>Easteren Visayas Health Research and Development Consortium</cp:lastModifiedBy>
  <cp:revision>7</cp:revision>
  <cp:lastPrinted>2025-03-13T06:49:00Z</cp:lastPrinted>
  <dcterms:created xsi:type="dcterms:W3CDTF">2025-03-13T07:46:00Z</dcterms:created>
  <dcterms:modified xsi:type="dcterms:W3CDTF">2025-05-05T04:22:00Z</dcterms:modified>
</cp:coreProperties>
</file>