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left="0" w:firstLine="0"/>
        <w:rPr>
          <w:rFonts w:ascii="Arial" w:cs="Arial" w:eastAsia="Arial" w:hAnsi="Arial"/>
        </w:rPr>
      </w:pPr>
      <w:r w:rsidDel="00000000" w:rsidR="00000000" w:rsidRPr="00000000">
        <w:rPr>
          <w:rFonts w:ascii="Arial" w:cs="Arial" w:eastAsia="Arial" w:hAnsi="Arial"/>
          <w:rtl w:val="0"/>
        </w:rPr>
        <w:t xml:space="preserve">Form 1.4 Confidentiality Agreement and Conflict of Interest Disclosure</w:t>
      </w:r>
    </w:p>
    <w:p w:rsidR="00000000" w:rsidDel="00000000" w:rsidP="00000000" w:rsidRDefault="00000000" w:rsidRPr="00000000" w14:paraId="00000002">
      <w:pPr>
        <w:spacing w:after="200" w:line="276" w:lineRule="auto"/>
        <w:ind w:left="14"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73"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4">
      <w:pPr>
        <w:spacing w:after="0" w:line="276" w:lineRule="auto"/>
        <w:ind w:left="35" w:right="65" w:hanging="10"/>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1" w:before="200" w:line="276" w:lineRule="auto"/>
        <w:ind w:left="98" w:right="125"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CONFIDENTIALITY AGREEMENT AND CONFLICT OF INTEREST DISCLOSURE</w:t>
      </w:r>
      <w:r w:rsidDel="00000000" w:rsidR="00000000" w:rsidRPr="00000000">
        <w:rPr>
          <w:rFonts w:ascii="Arial" w:cs="Arial" w:eastAsia="Arial" w:hAnsi="Arial"/>
          <w:i w:val="1"/>
          <w:rtl w:val="0"/>
        </w:rPr>
        <w:t xml:space="preserve"> </w:t>
      </w:r>
      <w:r w:rsidDel="00000000" w:rsidR="00000000" w:rsidRPr="00000000">
        <w:rPr>
          <w:rtl w:val="0"/>
        </w:rPr>
      </w:r>
    </w:p>
    <w:p w:rsidR="00000000" w:rsidDel="00000000" w:rsidP="00000000" w:rsidRDefault="00000000" w:rsidRPr="00000000" w14:paraId="00000006">
      <w:pPr>
        <w:spacing w:after="200" w:line="276" w:lineRule="auto"/>
        <w:ind w:left="14" w:firstLine="0"/>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Know all Men by these Presents:</w:t>
      </w:r>
    </w:p>
    <w:p w:rsidR="00000000" w:rsidDel="00000000" w:rsidP="00000000" w:rsidRDefault="00000000" w:rsidRPr="00000000" w14:paraId="00000008">
      <w:pPr>
        <w:spacing w:after="0" w:line="240" w:lineRule="auto"/>
        <w:jc w:val="both"/>
        <w:rPr>
          <w:rFonts w:ascii="Arial" w:cs="Arial" w:eastAsia="Arial" w:hAnsi="Arial"/>
          <w:b w:val="1"/>
        </w:rPr>
      </w:pPr>
      <w:r w:rsidDel="00000000" w:rsidR="00000000" w:rsidRPr="00000000">
        <w:rPr>
          <w:rFonts w:ascii="Arial" w:cs="Arial" w:eastAsia="Arial" w:hAnsi="Arial"/>
          <w:rtl w:val="0"/>
        </w:rPr>
        <w:t xml:space="preserve">In view of the appointment of</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u w:val="single"/>
          <w:rtl w:val="0"/>
        </w:rPr>
        <w:t xml:space="preserve">__________________</w:t>
      </w:r>
      <w:r w:rsidDel="00000000" w:rsidR="00000000" w:rsidRPr="00000000">
        <w:rPr>
          <w:rFonts w:ascii="Arial" w:cs="Arial" w:eastAsia="Arial" w:hAnsi="Arial"/>
          <w:rtl w:val="0"/>
        </w:rPr>
        <w:t xml:space="preserve"> as a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of the Eastern Visayas Health Research and Development Consortium - Ethics Review Committee, and hereinafter referred to as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and whereas:</w:t>
      </w:r>
      <w:r w:rsidDel="00000000" w:rsidR="00000000" w:rsidRPr="00000000">
        <w:rPr>
          <w:rtl w:val="0"/>
        </w:rPr>
      </w:r>
    </w:p>
    <w:p w:rsidR="00000000" w:rsidDel="00000000" w:rsidP="00000000" w:rsidRDefault="00000000" w:rsidRPr="00000000" w14:paraId="00000009">
      <w:pPr>
        <w:spacing w:after="120" w:before="12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has been asked to assess research studies and protocols involving human subjects in order to ensure that the same are conducted in a humane and ethical manner, with the highest standards of care according to the applied national and local laws and regulations, institutional policies and guidelines</w:t>
      </w:r>
    </w:p>
    <w:p w:rsidR="00000000" w:rsidDel="00000000" w:rsidP="00000000" w:rsidRDefault="00000000" w:rsidRPr="00000000" w14:paraId="0000000A">
      <w:pPr>
        <w:spacing w:after="120" w:before="12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has been asked to assess adverse events reports occurring in research studies and protocols involving human participants in order to ensure that these events are addressed in a humane and ethical manner, with the highest standards of care according to the applied national and local laws and regulations, institutional policies and guidelines;</w:t>
      </w:r>
    </w:p>
    <w:p w:rsidR="00000000" w:rsidDel="00000000" w:rsidP="00000000" w:rsidRDefault="00000000" w:rsidRPr="00000000" w14:paraId="0000000B">
      <w:pPr>
        <w:spacing w:after="120" w:before="12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the appointment of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as a </w:t>
      </w:r>
      <w:r w:rsidDel="00000000" w:rsidR="00000000" w:rsidRPr="00000000">
        <w:rPr>
          <w:rFonts w:ascii="Arial" w:cs="Arial" w:eastAsia="Arial" w:hAnsi="Arial"/>
          <w:i w:val="1"/>
          <w:rtl w:val="0"/>
        </w:rPr>
        <w:t xml:space="preserve">Membe</w:t>
      </w:r>
      <w:r w:rsidDel="00000000" w:rsidR="00000000" w:rsidRPr="00000000">
        <w:rPr>
          <w:rFonts w:ascii="Arial" w:cs="Arial" w:eastAsia="Arial" w:hAnsi="Arial"/>
          <w:rtl w:val="0"/>
        </w:rPr>
        <w:t xml:space="preserve">r of ERC is based on individual merits and not as an advocate or representative of a home province/ territory/ community nor as the delegate of any organization or private interest;</w:t>
      </w:r>
    </w:p>
    <w:p w:rsidR="00000000" w:rsidDel="00000000" w:rsidP="00000000" w:rsidRDefault="00000000" w:rsidRPr="00000000" w14:paraId="0000000C">
      <w:pPr>
        <w:spacing w:after="120" w:before="12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the fundamental duty of a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is to independently review both scientific and ethical aspects of research protocols involving human subjects/ adverse events occurring during the conduct of researches involving human subjects and make a determination and the best possible objective recommendations, based on the merits thereof under review; and</w:t>
      </w:r>
    </w:p>
    <w:p w:rsidR="00000000" w:rsidDel="00000000" w:rsidP="00000000" w:rsidRDefault="00000000" w:rsidRPr="00000000" w14:paraId="0000000D">
      <w:pPr>
        <w:spacing w:after="120" w:before="120" w:line="240" w:lineRule="auto"/>
        <w:ind w:left="720" w:firstLine="0"/>
        <w:jc w:val="both"/>
        <w:rPr>
          <w:rFonts w:ascii="Arial" w:cs="Arial" w:eastAsia="Arial" w:hAnsi="Arial"/>
        </w:rPr>
      </w:pPr>
      <w:r w:rsidDel="00000000" w:rsidR="00000000" w:rsidRPr="00000000">
        <w:rPr>
          <w:rFonts w:ascii="Arial" w:cs="Arial" w:eastAsia="Arial" w:hAnsi="Arial"/>
          <w:rtl w:val="0"/>
        </w:rPr>
        <w:t xml:space="preserve">the ERC must meet the highest ethical standards in order to merit the trust and confidence of the communities in the protection of the rights and well-being of human subjects; </w:t>
      </w:r>
    </w:p>
    <w:p w:rsidR="00000000" w:rsidDel="00000000" w:rsidP="00000000" w:rsidRDefault="00000000" w:rsidRPr="00000000" w14:paraId="0000000E">
      <w:pPr>
        <w:spacing w:after="120" w:before="120" w:line="240" w:lineRule="auto"/>
        <w:jc w:val="both"/>
        <w:rPr>
          <w:rFonts w:ascii="Arial" w:cs="Arial" w:eastAsia="Arial" w:hAnsi="Arial"/>
        </w:rPr>
      </w:pPr>
      <w:r w:rsidDel="00000000" w:rsidR="00000000" w:rsidRPr="00000000">
        <w:rPr>
          <w:rFonts w:ascii="Arial" w:cs="Arial" w:eastAsia="Arial" w:hAnsi="Arial"/>
          <w:rtl w:val="0"/>
        </w:rPr>
        <w:t xml:space="preserve">the following terms and conditions covering </w:t>
      </w:r>
      <w:r w:rsidDel="00000000" w:rsidR="00000000" w:rsidRPr="00000000">
        <w:rPr>
          <w:rFonts w:ascii="Arial" w:cs="Arial" w:eastAsia="Arial" w:hAnsi="Arial"/>
          <w:b w:val="1"/>
          <w:rtl w:val="0"/>
        </w:rPr>
        <w:t xml:space="preserve">Confidentiality and Conflict of Interest </w:t>
      </w:r>
      <w:r w:rsidDel="00000000" w:rsidR="00000000" w:rsidRPr="00000000">
        <w:rPr>
          <w:rFonts w:ascii="Arial" w:cs="Arial" w:eastAsia="Arial" w:hAnsi="Arial"/>
          <w:rtl w:val="0"/>
        </w:rPr>
        <w:t xml:space="preserve">arising in the discharge of said appointed ERC </w:t>
      </w:r>
      <w:r w:rsidDel="00000000" w:rsidR="00000000" w:rsidRPr="00000000">
        <w:rPr>
          <w:rFonts w:ascii="Arial" w:cs="Arial" w:eastAsia="Arial" w:hAnsi="Arial"/>
          <w:i w:val="1"/>
          <w:rtl w:val="0"/>
        </w:rPr>
        <w:t xml:space="preserve">Member’s</w:t>
      </w:r>
      <w:r w:rsidDel="00000000" w:rsidR="00000000" w:rsidRPr="00000000">
        <w:rPr>
          <w:rFonts w:ascii="Arial" w:cs="Arial" w:eastAsia="Arial" w:hAnsi="Arial"/>
          <w:rtl w:val="0"/>
        </w:rPr>
        <w:t xml:space="preserve"> functions, are hereby stipulated in this Agreement for purposes of ensuring the same high standards of ethical behavior necessary for the ERC to carry out its mandate. </w:t>
      </w:r>
    </w:p>
    <w:p w:rsidR="00000000" w:rsidDel="00000000" w:rsidP="00000000" w:rsidRDefault="00000000" w:rsidRPr="00000000" w14:paraId="0000000F">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0">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1">
      <w:pPr>
        <w:spacing w:after="120" w:before="12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Confidentiality</w:t>
      </w:r>
    </w:p>
    <w:p w:rsidR="00000000" w:rsidDel="00000000" w:rsidP="00000000" w:rsidRDefault="00000000" w:rsidRPr="00000000" w14:paraId="00000012">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This Agreement thus encompasses any information deemed Confidential, Privileged, or Proprietary provided to and/or otherwise received by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in conjunction with and/or in the course of the performance of his/her duties as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of the ERC.   </w:t>
      </w:r>
    </w:p>
    <w:p w:rsidR="00000000" w:rsidDel="00000000" w:rsidP="00000000" w:rsidRDefault="00000000" w:rsidRPr="00000000" w14:paraId="00000013">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Any written information provided to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that is of a Confidential, Privileged, or Proprietary in nature shall be identified accordingly. Written Confidential information provided for review shall not be copied or retained. All Confidential information (and any copies and notes thereof) shall remain the sole property of the ERC.</w:t>
      </w:r>
    </w:p>
    <w:p w:rsidR="00000000" w:rsidDel="00000000" w:rsidP="00000000" w:rsidRDefault="00000000" w:rsidRPr="00000000" w14:paraId="00000014">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As such,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agrees to hold in trust and in confidence all Confidential, Privileged or Proprietary information, including trade secrets and other intellectual property rights (hereinafter collectively referred to as the “information”). Moreover,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agrees that the information shall be used only for contemplated purposes and none other. Neither shall the said information be disclosed to any third party. </w:t>
      </w:r>
    </w:p>
    <w:p w:rsidR="00000000" w:rsidDel="00000000" w:rsidP="00000000" w:rsidRDefault="00000000" w:rsidRPr="00000000" w14:paraId="00000015">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further agrees not to disclose or utilize, directly or indirectly, any information belonging to a third party, in fulfilling this agreement.  Furthermore, 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confirms that his/her performance of this agreement is consistent with EVHRDC policies and any contractual obligations owed to third parties.</w:t>
      </w:r>
    </w:p>
    <w:p w:rsidR="00000000" w:rsidDel="00000000" w:rsidP="00000000" w:rsidRDefault="00000000" w:rsidRPr="00000000" w14:paraId="00000016">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7">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8">
      <w:pPr>
        <w:spacing w:after="120" w:before="12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Conflict of Interest </w:t>
      </w:r>
    </w:p>
    <w:p w:rsidR="00000000" w:rsidDel="00000000" w:rsidP="00000000" w:rsidRDefault="00000000" w:rsidRPr="00000000" w14:paraId="00000019">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It is recognized that the potential for conflict of interest will always exist; however, there is concomitant faith in the ability of the ERC to manage these conflict issues, if any, in such a way that the ultimate outcome of the protection of human subjects remains. </w:t>
      </w:r>
    </w:p>
    <w:p w:rsidR="00000000" w:rsidDel="00000000" w:rsidP="00000000" w:rsidRDefault="00000000" w:rsidRPr="00000000" w14:paraId="0000001A">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It is the policy of the ERC that no member may participate in the review, comment or approval of any activity in which he/she has a conflict of interest except to provide information as requested by the ERC.</w:t>
      </w:r>
    </w:p>
    <w:p w:rsidR="00000000" w:rsidDel="00000000" w:rsidP="00000000" w:rsidRDefault="00000000" w:rsidRPr="00000000" w14:paraId="0000001B">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i w:val="1"/>
          <w:rtl w:val="0"/>
        </w:rPr>
        <w:t xml:space="preserve">Undersigned</w:t>
      </w:r>
      <w:r w:rsidDel="00000000" w:rsidR="00000000" w:rsidRPr="00000000">
        <w:rPr>
          <w:rFonts w:ascii="Arial" w:cs="Arial" w:eastAsia="Arial" w:hAnsi="Arial"/>
          <w:rtl w:val="0"/>
        </w:rPr>
        <w:t xml:space="preserve"> will immediately disclose to the ERC Chair any actual or potential conflict of interest that he/she may have in relation to any particular proposal submitted for review by the Committee, and to abstain from any participation in discussions or recommendations in respect of such proposals. </w:t>
      </w:r>
    </w:p>
    <w:p w:rsidR="00000000" w:rsidDel="00000000" w:rsidP="00000000" w:rsidRDefault="00000000" w:rsidRPr="00000000" w14:paraId="0000001C">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If an applicant submitting a protocol believes that an ERC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has a potential conflict, the investigator may request that the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be excluded from the review of the protocol.</w:t>
      </w:r>
    </w:p>
    <w:p w:rsidR="00000000" w:rsidDel="00000000" w:rsidP="00000000" w:rsidRDefault="00000000" w:rsidRPr="00000000" w14:paraId="0000001D">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The request must be in writing and addressed to the ERC Chair.  The request must contain evidence that substantiates the claim that a conflict exists with the ERC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in question.  The committee may elect to investigate the applicant’s claim of the potential conflict.</w:t>
      </w:r>
    </w:p>
    <w:p w:rsidR="00000000" w:rsidDel="00000000" w:rsidP="00000000" w:rsidRDefault="00000000" w:rsidRPr="00000000" w14:paraId="0000001E">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When a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has a conflict of interest, the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should notify the ERC Chair and may not participate in the ERC review or approval except to provide information requested by the Committee.</w:t>
      </w:r>
    </w:p>
    <w:p w:rsidR="00000000" w:rsidDel="00000000" w:rsidP="00000000" w:rsidRDefault="00000000" w:rsidRPr="00000000" w14:paraId="0000001F">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Examples of conflict of interest cases may include but is not limited to any of the following:</w:t>
      </w:r>
    </w:p>
    <w:p w:rsidR="00000000" w:rsidDel="00000000" w:rsidP="00000000" w:rsidRDefault="00000000" w:rsidRPr="00000000" w14:paraId="00000020">
      <w:pPr>
        <w:numPr>
          <w:ilvl w:val="0"/>
          <w:numId w:val="1"/>
        </w:numPr>
        <w:spacing w:after="0" w:line="240" w:lineRule="auto"/>
        <w:ind w:left="1080" w:hanging="360"/>
        <w:jc w:val="both"/>
        <w:rPr>
          <w:rFonts w:ascii="Arial" w:cs="Arial" w:eastAsia="Arial" w:hAnsi="Arial"/>
        </w:rPr>
      </w:pPr>
      <w:r w:rsidDel="00000000" w:rsidR="00000000" w:rsidRPr="00000000">
        <w:rPr>
          <w:rFonts w:ascii="Arial" w:cs="Arial" w:eastAsia="Arial" w:hAnsi="Arial"/>
          <w:rtl w:val="0"/>
        </w:rPr>
        <w:t xml:space="preserve">A member/independent consultant is involved in a potentially competing research program.</w:t>
      </w:r>
    </w:p>
    <w:p w:rsidR="00000000" w:rsidDel="00000000" w:rsidP="00000000" w:rsidRDefault="00000000" w:rsidRPr="00000000" w14:paraId="00000021">
      <w:pPr>
        <w:numPr>
          <w:ilvl w:val="0"/>
          <w:numId w:val="1"/>
        </w:numPr>
        <w:spacing w:after="0" w:line="240" w:lineRule="auto"/>
        <w:ind w:left="1080" w:hanging="360"/>
        <w:jc w:val="both"/>
        <w:rPr>
          <w:rFonts w:ascii="Arial" w:cs="Arial" w:eastAsia="Arial" w:hAnsi="Arial"/>
        </w:rPr>
      </w:pPr>
      <w:r w:rsidDel="00000000" w:rsidR="00000000" w:rsidRPr="00000000">
        <w:rPr>
          <w:rFonts w:ascii="Arial" w:cs="Arial" w:eastAsia="Arial" w:hAnsi="Arial"/>
          <w:rtl w:val="0"/>
        </w:rPr>
        <w:t xml:space="preserve">Access to funding or intellectual information may provide an unfair competitive advantage.</w:t>
      </w:r>
    </w:p>
    <w:p w:rsidR="00000000" w:rsidDel="00000000" w:rsidP="00000000" w:rsidRDefault="00000000" w:rsidRPr="00000000" w14:paraId="00000022">
      <w:pPr>
        <w:numPr>
          <w:ilvl w:val="0"/>
          <w:numId w:val="1"/>
        </w:numPr>
        <w:spacing w:after="120" w:line="240" w:lineRule="auto"/>
        <w:ind w:left="1080" w:hanging="360"/>
        <w:jc w:val="both"/>
        <w:rPr>
          <w:rFonts w:ascii="Arial" w:cs="Arial" w:eastAsia="Arial" w:hAnsi="Arial"/>
        </w:rPr>
      </w:pPr>
      <w:r w:rsidDel="00000000" w:rsidR="00000000" w:rsidRPr="00000000">
        <w:rPr>
          <w:rFonts w:ascii="Arial" w:cs="Arial" w:eastAsia="Arial" w:hAnsi="Arial"/>
          <w:rtl w:val="0"/>
        </w:rPr>
        <w:t xml:space="preserve">A member’s/ independent consultant's personal biases may interfere with his or her impartial judgment.</w:t>
      </w:r>
    </w:p>
    <w:p w:rsidR="00000000" w:rsidDel="00000000" w:rsidP="00000000" w:rsidRDefault="00000000" w:rsidRPr="00000000" w14:paraId="00000023">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4">
      <w:pPr>
        <w:spacing w:after="120" w:before="12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5">
      <w:pPr>
        <w:spacing w:after="120" w:before="12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Agreement on Confidentiality and Conflict of Interest </w:t>
      </w:r>
    </w:p>
    <w:p w:rsidR="00000000" w:rsidDel="00000000" w:rsidP="00000000" w:rsidRDefault="00000000" w:rsidRPr="00000000" w14:paraId="00000026">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In the course of my activities as a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of the ERC, I will be provided with confidential information and documentation (which we will refer to as the "Confidential Information").   I agree to take reasonable measures to protect the Confidential Information, subject to applicable legislation, not to disclose the Confidential Information to any person; not to use the Confidential Information for any purpose outside the Committee's mandate, and in particular, in a manner which would result in a benefit to myself or any third party; and to return all Confidential Information (including any minutes or notes I have made as part of my committee duties) to the Chairperson upon the termination of my functions as a </w:t>
      </w:r>
      <w:r w:rsidDel="00000000" w:rsidR="00000000" w:rsidRPr="00000000">
        <w:rPr>
          <w:rFonts w:ascii="Arial" w:cs="Arial" w:eastAsia="Arial" w:hAnsi="Arial"/>
          <w:i w:val="1"/>
          <w:rtl w:val="0"/>
        </w:rPr>
        <w:t xml:space="preserve">Member</w:t>
      </w: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Whenever I have a conflict of interest, I shall immediately inform the ERC Chair not to count me toward a quorum for voting.</w:t>
      </w:r>
    </w:p>
    <w:p w:rsidR="00000000" w:rsidDel="00000000" w:rsidP="00000000" w:rsidRDefault="00000000" w:rsidRPr="00000000" w14:paraId="00000028">
      <w:pPr>
        <w:spacing w:after="120" w:before="120" w:line="240" w:lineRule="auto"/>
        <w:ind w:firstLine="720"/>
        <w:jc w:val="both"/>
        <w:rPr>
          <w:rFonts w:ascii="Arial" w:cs="Arial" w:eastAsia="Arial" w:hAnsi="Arial"/>
        </w:rPr>
      </w:pPr>
      <w:r w:rsidDel="00000000" w:rsidR="00000000" w:rsidRPr="00000000">
        <w:rPr>
          <w:rFonts w:ascii="Arial" w:cs="Arial" w:eastAsia="Arial" w:hAnsi="Arial"/>
          <w:rtl w:val="0"/>
        </w:rPr>
        <w:t xml:space="preserve">I have read and accepted the aforementioned terms and conditions as explained in this Agreement. </w:t>
      </w:r>
    </w:p>
    <w:p w:rsidR="00000000" w:rsidDel="00000000" w:rsidP="00000000" w:rsidRDefault="00000000" w:rsidRPr="00000000" w14:paraId="00000029">
      <w:pPr>
        <w:spacing w:after="0" w:line="240" w:lineRule="auto"/>
        <w:ind w:left="4320" w:firstLine="0"/>
        <w:rPr>
          <w:rFonts w:ascii="Arial" w:cs="Arial" w:eastAsia="Arial" w:hAnsi="Arial"/>
          <w:b w:val="1"/>
        </w:rPr>
      </w:pPr>
      <w:r w:rsidDel="00000000" w:rsidR="00000000" w:rsidRPr="00000000">
        <w:rPr>
          <w:rtl w:val="0"/>
        </w:rPr>
      </w:r>
    </w:p>
    <w:p w:rsidR="00000000" w:rsidDel="00000000" w:rsidP="00000000" w:rsidRDefault="00000000" w:rsidRPr="00000000" w14:paraId="0000002A">
      <w:pPr>
        <w:spacing w:after="200" w:line="276" w:lineRule="auto"/>
        <w:ind w:left="4320" w:firstLine="720"/>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after="4" w:line="276" w:lineRule="auto"/>
        <w:ind w:left="14"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C">
      <w:pPr>
        <w:tabs>
          <w:tab w:val="center" w:leader="none" w:pos="734"/>
          <w:tab w:val="center" w:leader="none" w:pos="1454"/>
          <w:tab w:val="center" w:leader="none" w:pos="2174"/>
          <w:tab w:val="center" w:leader="none" w:pos="2895"/>
          <w:tab w:val="center" w:leader="none" w:pos="3615"/>
          <w:tab w:val="center" w:leader="none" w:pos="4335"/>
          <w:tab w:val="right" w:leader="none" w:pos="9375"/>
        </w:tabs>
        <w:spacing w:after="12" w:line="250" w:lineRule="auto"/>
        <w:jc w:val="right"/>
        <w:rPr>
          <w:rFonts w:ascii="Arial" w:cs="Arial" w:eastAsia="Arial" w:hAnsi="Arial"/>
        </w:rPr>
      </w:pPr>
      <w:r w:rsidDel="00000000" w:rsidR="00000000" w:rsidRPr="00000000">
        <w:rPr>
          <w:rFonts w:ascii="Arial" w:cs="Arial" w:eastAsia="Arial" w:hAnsi="Arial"/>
          <w:rtl w:val="0"/>
        </w:rPr>
        <w:t xml:space="preserve">                                                                                                        ________________________________________</w:t>
      </w:r>
    </w:p>
    <w:p w:rsidR="00000000" w:rsidDel="00000000" w:rsidP="00000000" w:rsidRDefault="00000000" w:rsidRPr="00000000" w14:paraId="0000002D">
      <w:pPr>
        <w:tabs>
          <w:tab w:val="center" w:leader="none" w:pos="734"/>
          <w:tab w:val="center" w:leader="none" w:pos="1454"/>
          <w:tab w:val="center" w:leader="none" w:pos="2174"/>
          <w:tab w:val="center" w:leader="none" w:pos="2895"/>
          <w:tab w:val="center" w:leader="none" w:pos="3615"/>
          <w:tab w:val="center" w:leader="none" w:pos="4335"/>
          <w:tab w:val="center" w:leader="none" w:pos="7083"/>
        </w:tabs>
        <w:spacing w:after="0" w:line="276" w:lineRule="auto"/>
        <w:ind w:left="-15" w:firstLine="0"/>
        <w:jc w:val="center"/>
        <w:rPr>
          <w:rFonts w:ascii="Arial" w:cs="Arial" w:eastAsia="Arial" w:hAnsi="Arial"/>
        </w:rPr>
      </w:pPr>
      <w:r w:rsidDel="00000000" w:rsidR="00000000" w:rsidRPr="00000000">
        <w:rPr>
          <w:rFonts w:ascii="Arial" w:cs="Arial" w:eastAsia="Arial" w:hAnsi="Arial"/>
          <w:rtl w:val="0"/>
        </w:rPr>
        <w:t xml:space="preserve">                                                                  Signature above printed name of the ERC member</w:t>
      </w:r>
    </w:p>
    <w:p w:rsidR="00000000" w:rsidDel="00000000" w:rsidP="00000000" w:rsidRDefault="00000000" w:rsidRPr="00000000" w14:paraId="0000002E">
      <w:pPr>
        <w:spacing w:after="90" w:line="276" w:lineRule="auto"/>
        <w:ind w:left="14" w:firstLine="0"/>
        <w:jc w:val="right"/>
        <w:rPr>
          <w:rFonts w:ascii="Arial" w:cs="Arial" w:eastAsia="Arial" w:hAnsi="Arial"/>
        </w:rPr>
      </w:pPr>
      <w:r w:rsidDel="00000000" w:rsidR="00000000" w:rsidRPr="00000000">
        <w:rPr>
          <w:rtl w:val="0"/>
        </w:rPr>
      </w:r>
    </w:p>
    <w:p w:rsidR="00000000" w:rsidDel="00000000" w:rsidP="00000000" w:rsidRDefault="00000000" w:rsidRPr="00000000" w14:paraId="0000002F">
      <w:pPr>
        <w:tabs>
          <w:tab w:val="center" w:leader="none" w:pos="734"/>
          <w:tab w:val="center" w:leader="none" w:pos="1454"/>
          <w:tab w:val="center" w:leader="none" w:pos="2174"/>
          <w:tab w:val="center" w:leader="none" w:pos="2895"/>
          <w:tab w:val="center" w:leader="none" w:pos="3615"/>
          <w:tab w:val="center" w:leader="none" w:pos="4335"/>
          <w:tab w:val="right" w:leader="none" w:pos="9375"/>
        </w:tabs>
        <w:spacing w:after="0" w:line="276" w:lineRule="auto"/>
        <w:ind w:left="0" w:firstLine="0"/>
        <w:jc w:val="right"/>
        <w:rPr>
          <w:rFonts w:ascii="Arial" w:cs="Arial" w:eastAsia="Arial" w:hAnsi="Arial"/>
        </w:rPr>
      </w:pPr>
      <w:r w:rsidDel="00000000" w:rsidR="00000000" w:rsidRPr="00000000">
        <w:rPr>
          <w:rFonts w:ascii="Arial" w:cs="Arial" w:eastAsia="Arial" w:hAnsi="Arial"/>
          <w:rtl w:val="0"/>
        </w:rPr>
        <w:t xml:space="preserve">________________________________</w:t>
      </w:r>
    </w:p>
    <w:p w:rsidR="00000000" w:rsidDel="00000000" w:rsidP="00000000" w:rsidRDefault="00000000" w:rsidRPr="00000000" w14:paraId="00000030">
      <w:pPr>
        <w:tabs>
          <w:tab w:val="center" w:leader="none" w:pos="734"/>
          <w:tab w:val="center" w:leader="none" w:pos="1454"/>
          <w:tab w:val="center" w:leader="none" w:pos="2174"/>
          <w:tab w:val="center" w:leader="none" w:pos="2895"/>
          <w:tab w:val="center" w:leader="none" w:pos="3615"/>
          <w:tab w:val="center" w:leader="none" w:pos="4335"/>
          <w:tab w:val="center" w:leader="none" w:pos="5535"/>
        </w:tabs>
        <w:spacing w:after="0" w:line="276" w:lineRule="auto"/>
        <w:ind w:left="-15" w:firstLine="0"/>
        <w:jc w:val="center"/>
        <w:rPr>
          <w:rFonts w:ascii="Arial" w:cs="Arial" w:eastAsia="Arial" w:hAnsi="Arial"/>
        </w:rPr>
      </w:pPr>
      <w:r w:rsidDel="00000000" w:rsidR="00000000" w:rsidRPr="00000000">
        <w:rPr>
          <w:rFonts w:ascii="Arial" w:cs="Arial" w:eastAsia="Arial" w:hAnsi="Arial"/>
          <w:rtl w:val="0"/>
        </w:rPr>
        <w:t xml:space="preserve">                                                                                               Date signed</w:t>
      </w:r>
    </w:p>
    <w:p w:rsidR="00000000" w:rsidDel="00000000" w:rsidP="00000000" w:rsidRDefault="00000000" w:rsidRPr="00000000" w14:paraId="00000031">
      <w:pPr>
        <w:spacing w:after="200" w:line="276" w:lineRule="auto"/>
        <w:ind w:left="14"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CN3lt2+/qtsZAdiKsgIRE62A==">CgMxLjA4AHIhMWdiSUdpc1J1V0NxN29IMWc4S1VlS1BTWXNtZmI1bzFz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2023-01-09T01:17:00Z</dcterms:created>
  <dc:creator>EVHRDC-PC2</dc:creator>
</cp:coreProperties>
</file>