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58" w:rsidRDefault="006855CC">
      <w:pPr>
        <w:spacing w:after="73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Form 12.2 Informed Consent Evaluation</w:t>
      </w:r>
    </w:p>
    <w:p w:rsidR="000E1858" w:rsidRDefault="000E1858">
      <w:pPr>
        <w:spacing w:after="73" w:line="276" w:lineRule="auto"/>
        <w:rPr>
          <w:rFonts w:ascii="Arial" w:eastAsia="Arial" w:hAnsi="Arial" w:cs="Arial"/>
          <w:sz w:val="20"/>
          <w:szCs w:val="20"/>
        </w:rPr>
      </w:pPr>
    </w:p>
    <w:p w:rsidR="000E1858" w:rsidRDefault="006855CC">
      <w:pPr>
        <w:spacing w:after="73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</w:rPr>
        <w:t xml:space="preserve">Eastern </w:t>
      </w:r>
      <w:proofErr w:type="spellStart"/>
      <w:r>
        <w:rPr>
          <w:rFonts w:ascii="Arial" w:eastAsia="Arial" w:hAnsi="Arial" w:cs="Arial"/>
          <w:b/>
        </w:rPr>
        <w:t>Visayas</w:t>
      </w:r>
      <w:proofErr w:type="spellEnd"/>
      <w:r>
        <w:rPr>
          <w:rFonts w:ascii="Arial" w:eastAsia="Arial" w:hAnsi="Arial" w:cs="Arial"/>
          <w:b/>
        </w:rPr>
        <w:t xml:space="preserve"> Health Research and Development Consortium - Ethics Review Committee</w:t>
      </w:r>
    </w:p>
    <w:p w:rsidR="000E1858" w:rsidRDefault="000E1858">
      <w:pPr>
        <w:spacing w:after="5" w:line="268" w:lineRule="auto"/>
        <w:ind w:left="720"/>
      </w:pPr>
    </w:p>
    <w:p w:rsidR="000E1858" w:rsidRDefault="006855CC">
      <w:pPr>
        <w:spacing w:after="73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INFORMED CONSENT EVALUATION</w:t>
      </w:r>
    </w:p>
    <w:p w:rsidR="000E1858" w:rsidRDefault="000E1858">
      <w:pPr>
        <w:spacing w:after="73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ffd"/>
        <w:tblW w:w="9072" w:type="dxa"/>
        <w:tblLayout w:type="fixed"/>
        <w:tblLook w:val="0400" w:firstRow="0" w:lastRow="0" w:firstColumn="0" w:lastColumn="0" w:noHBand="0" w:noVBand="1"/>
      </w:tblPr>
      <w:tblGrid>
        <w:gridCol w:w="2034"/>
        <w:gridCol w:w="2034"/>
        <w:gridCol w:w="2034"/>
        <w:gridCol w:w="2970"/>
      </w:tblGrid>
      <w:tr w:rsidR="000E1858">
        <w:trPr>
          <w:trHeight w:val="648"/>
        </w:trPr>
        <w:tc>
          <w:tcPr>
            <w:tcW w:w="2034" w:type="dxa"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ERC Protocol No.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</w:p>
        </w:tc>
        <w:tc>
          <w:tcPr>
            <w:tcW w:w="2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Date (D/M/Y):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</w:p>
        </w:tc>
      </w:tr>
    </w:tbl>
    <w:p w:rsidR="000E1858" w:rsidRDefault="000E1858">
      <w:pPr>
        <w:tabs>
          <w:tab w:val="left" w:pos="450"/>
        </w:tabs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e"/>
        <w:tblW w:w="9072" w:type="dxa"/>
        <w:tblLayout w:type="fixed"/>
        <w:tblLook w:val="0400" w:firstRow="0" w:lastRow="0" w:firstColumn="0" w:lastColumn="0" w:noHBand="0" w:noVBand="1"/>
      </w:tblPr>
      <w:tblGrid>
        <w:gridCol w:w="2034"/>
        <w:gridCol w:w="7038"/>
      </w:tblGrid>
      <w:tr w:rsidR="000E1858">
        <w:trPr>
          <w:trHeight w:val="648"/>
        </w:trPr>
        <w:tc>
          <w:tcPr>
            <w:tcW w:w="2034" w:type="dxa"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Protocol Title: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</w:p>
        </w:tc>
      </w:tr>
    </w:tbl>
    <w:p w:rsidR="000E1858" w:rsidRDefault="000E1858">
      <w:pPr>
        <w:tabs>
          <w:tab w:val="left" w:pos="450"/>
        </w:tabs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"/>
        <w:tblW w:w="9072" w:type="dxa"/>
        <w:tblLayout w:type="fixed"/>
        <w:tblLook w:val="0400" w:firstRow="0" w:lastRow="0" w:firstColumn="0" w:lastColumn="0" w:noHBand="0" w:noVBand="1"/>
      </w:tblPr>
      <w:tblGrid>
        <w:gridCol w:w="2034"/>
        <w:gridCol w:w="7038"/>
      </w:tblGrid>
      <w:tr w:rsidR="000E1858">
        <w:trPr>
          <w:trHeight w:val="648"/>
        </w:trPr>
        <w:tc>
          <w:tcPr>
            <w:tcW w:w="2034" w:type="dxa"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Principal Investigators: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tabs>
                <w:tab w:val="left" w:pos="450"/>
              </w:tabs>
              <w:spacing w:after="200" w:line="276" w:lineRule="auto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ind w:right="-514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fff0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4896" w:type="dxa"/>
            <w:gridSpan w:val="5"/>
            <w:tcBorders>
              <w:right w:val="single" w:sz="4" w:space="0" w:color="000000"/>
            </w:tcBorders>
            <w:vAlign w:val="bottom"/>
          </w:tcPr>
          <w:p w:rsidR="000E1858" w:rsidRDefault="006855CC">
            <w:pPr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INFORMED CONSENT DOCUMENT REVIEW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0" w:line="276" w:lineRule="auto"/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COMMENTS/</w:t>
            </w:r>
          </w:p>
          <w:p w:rsidR="000E1858" w:rsidRDefault="006855CC">
            <w:pPr>
              <w:spacing w:after="200" w:line="276" w:lineRule="auto"/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WHAT SHOULD BE IMPROVED?</w:t>
            </w:r>
          </w:p>
        </w:tc>
      </w:tr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Does the Informed Consent document state that the procedures are primarily intended for research?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1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Are procedures for obtaining Informed Consent appropriate?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Pr="004E01A3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6"/>
          <w:szCs w:val="10"/>
        </w:rPr>
      </w:pPr>
    </w:p>
    <w:tbl>
      <w:tblPr>
        <w:tblStyle w:val="afff2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Are the responsibilities of the participants indicated?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3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Does the Informed Consent document contain comprehensive and relevant information?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Complete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Incomplete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4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Is the information provided in the protocol consistent with those in the consent form?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Consistent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Inconsistent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p w:rsidR="004E01A3" w:rsidRDefault="004E01A3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5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  <w:tab w:val="left" w:pos="288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Are study related risks mentioned in the consent form?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Complete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Incomplete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6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  <w:tab w:val="left" w:pos="288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Is the language in the Informed Consent document understandable?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Clear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Unclear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7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  <w:tab w:val="left" w:pos="288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Is the Informed Consent translated into the local language/dialect?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p w:rsidR="004E01A3" w:rsidRDefault="004E01A3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8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spacing w:after="200" w:line="276" w:lineRule="auto"/>
              <w:ind w:left="360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0E1858">
            <w:pPr>
              <w:widowControl w:val="0"/>
              <w:tabs>
                <w:tab w:val="left" w:pos="720"/>
                <w:tab w:val="left" w:pos="1440"/>
                <w:tab w:val="left" w:pos="288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0" w:line="276" w:lineRule="auto"/>
              <w:jc w:val="center"/>
              <w:rPr>
                <w:rFonts w:ascii="Humanst521 BT" w:eastAsia="Humanst521 BT" w:hAnsi="Humanst521 BT" w:cs="Humanst521 BT"/>
                <w:b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COMMENTS/</w:t>
            </w:r>
          </w:p>
          <w:p w:rsidR="000E1858" w:rsidRDefault="006855CC">
            <w:pPr>
              <w:spacing w:after="200" w:line="276" w:lineRule="auto"/>
              <w:jc w:val="center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b/>
                <w:sz w:val="20"/>
                <w:szCs w:val="20"/>
              </w:rPr>
              <w:t>WHAT SHOULD BE IMPROVED?</w:t>
            </w:r>
          </w:p>
        </w:tc>
      </w:tr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  <w:tab w:val="left" w:pos="288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Are there vulnerable participants?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9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Are the different types of consent forms (assent, patient representative) appropriate for the types of study participants?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Complete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Incomplete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a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Are names and contact numbers from the research team and the ERC in the informed consent?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b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Does the ICF provide privacy &amp; confidentiality protection?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c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 w:rsidTr="004E01A3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Is there any undue inducement for participation?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 w:rsidTr="004E01A3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Yes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No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d"/>
        <w:tblW w:w="9072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176"/>
      </w:tblGrid>
      <w:tr w:rsidR="000E1858" w:rsidTr="004E01A3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Is there provision for medical / psychosocial support?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 w:rsidTr="004E01A3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Appropriate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Inappropriate</w:t>
            </w:r>
          </w:p>
        </w:tc>
        <w:tc>
          <w:tcPr>
            <w:tcW w:w="4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e"/>
        <w:tblW w:w="8931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035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jc w:val="both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Is there provision for treatment of study-related injuries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Appropriate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Inappropriate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b/>
          <w:sz w:val="10"/>
          <w:szCs w:val="10"/>
        </w:rPr>
      </w:pPr>
    </w:p>
    <w:tbl>
      <w:tblPr>
        <w:tblStyle w:val="affff"/>
        <w:tblW w:w="8931" w:type="dxa"/>
        <w:tblLayout w:type="fixed"/>
        <w:tblLook w:val="0400" w:firstRow="0" w:lastRow="0" w:firstColumn="0" w:lastColumn="0" w:noHBand="0" w:noVBand="1"/>
      </w:tblPr>
      <w:tblGrid>
        <w:gridCol w:w="576"/>
        <w:gridCol w:w="360"/>
        <w:gridCol w:w="1800"/>
        <w:gridCol w:w="360"/>
        <w:gridCol w:w="1800"/>
        <w:gridCol w:w="4035"/>
      </w:tblGrid>
      <w:tr w:rsidR="000E1858">
        <w:tc>
          <w:tcPr>
            <w:tcW w:w="576" w:type="dxa"/>
          </w:tcPr>
          <w:p w:rsidR="000E1858" w:rsidRDefault="000E1858">
            <w:pPr>
              <w:numPr>
                <w:ilvl w:val="0"/>
                <w:numId w:val="1"/>
              </w:numPr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tcBorders>
              <w:right w:val="single" w:sz="4" w:space="0" w:color="000000"/>
            </w:tcBorders>
          </w:tcPr>
          <w:p w:rsidR="000E1858" w:rsidRDefault="006855CC">
            <w:pPr>
              <w:widowControl w:val="0"/>
              <w:tabs>
                <w:tab w:val="left" w:pos="720"/>
                <w:tab w:val="left" w:pos="1440"/>
              </w:tabs>
              <w:spacing w:after="0" w:line="240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Is the amount paid to participants stated?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  <w:tr w:rsidR="000E1858">
        <w:tc>
          <w:tcPr>
            <w:tcW w:w="576" w:type="dxa"/>
            <w:tcBorders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Appropriate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Inappropriate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158" w:line="276" w:lineRule="auto"/>
      </w:pPr>
    </w:p>
    <w:p w:rsidR="000E1858" w:rsidRDefault="006855CC">
      <w:pPr>
        <w:spacing w:after="158" w:line="276" w:lineRule="auto"/>
        <w:rPr>
          <w:rFonts w:ascii="Humanst521 BT" w:eastAsia="Humanst521 BT" w:hAnsi="Humanst521 BT" w:cs="Humanst521 BT"/>
          <w:sz w:val="20"/>
          <w:szCs w:val="20"/>
        </w:rPr>
      </w:pPr>
      <w:r>
        <w:t xml:space="preserve"> </w:t>
      </w:r>
      <w:r>
        <w:rPr>
          <w:rFonts w:ascii="Humanst521 BT" w:eastAsia="Humanst521 BT" w:hAnsi="Humanst521 BT" w:cs="Humanst521 BT"/>
          <w:sz w:val="20"/>
          <w:szCs w:val="20"/>
        </w:rPr>
        <w:t>Recommendation</w:t>
      </w:r>
    </w:p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ffff0"/>
        <w:tblW w:w="8135" w:type="dxa"/>
        <w:tblLayout w:type="fixed"/>
        <w:tblLook w:val="0400" w:firstRow="0" w:lastRow="0" w:firstColumn="0" w:lastColumn="0" w:noHBand="0" w:noVBand="1"/>
      </w:tblPr>
      <w:tblGrid>
        <w:gridCol w:w="2031"/>
        <w:gridCol w:w="360"/>
        <w:gridCol w:w="2692"/>
        <w:gridCol w:w="360"/>
        <w:gridCol w:w="2692"/>
      </w:tblGrid>
      <w:tr w:rsidR="000E1858">
        <w:tc>
          <w:tcPr>
            <w:tcW w:w="2031" w:type="dxa"/>
            <w:vMerge w:val="restart"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DECISION: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Approval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Minor Revision      </w:t>
            </w:r>
          </w:p>
        </w:tc>
      </w:tr>
      <w:tr w:rsidR="000E1858">
        <w:tc>
          <w:tcPr>
            <w:tcW w:w="2031" w:type="dxa"/>
            <w:vMerge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0E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</w:tc>
        <w:tc>
          <w:tcPr>
            <w:tcW w:w="2692" w:type="dxa"/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</w:tc>
        <w:tc>
          <w:tcPr>
            <w:tcW w:w="2692" w:type="dxa"/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</w:tc>
      </w:tr>
      <w:tr w:rsidR="000E1858">
        <w:tc>
          <w:tcPr>
            <w:tcW w:w="2031" w:type="dxa"/>
            <w:vMerge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0E1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Humanst521 BT" w:eastAsia="Humanst521 BT" w:hAnsi="Humanst521 BT" w:cs="Humanst521 BT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Major Revision/ Resubmission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000000"/>
            </w:tcBorders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Disapproval</w:t>
            </w: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ffff1"/>
        <w:tblW w:w="8931" w:type="dxa"/>
        <w:tblLayout w:type="fixed"/>
        <w:tblLook w:val="0400" w:firstRow="0" w:lastRow="0" w:firstColumn="0" w:lastColumn="0" w:noHBand="0" w:noVBand="1"/>
      </w:tblPr>
      <w:tblGrid>
        <w:gridCol w:w="2034"/>
        <w:gridCol w:w="6897"/>
      </w:tblGrid>
      <w:tr w:rsidR="000E1858">
        <w:trPr>
          <w:trHeight w:val="1080"/>
        </w:trPr>
        <w:tc>
          <w:tcPr>
            <w:tcW w:w="2034" w:type="dxa"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Comments (Identify items for revision)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ffff2"/>
        <w:tblW w:w="8931" w:type="dxa"/>
        <w:tblLayout w:type="fixed"/>
        <w:tblLook w:val="0400" w:firstRow="0" w:lastRow="0" w:firstColumn="0" w:lastColumn="0" w:noHBand="0" w:noVBand="1"/>
      </w:tblPr>
      <w:tblGrid>
        <w:gridCol w:w="2034"/>
        <w:gridCol w:w="3114"/>
        <w:gridCol w:w="954"/>
        <w:gridCol w:w="2829"/>
      </w:tblGrid>
      <w:tr w:rsidR="000E1858">
        <w:trPr>
          <w:trHeight w:val="720"/>
        </w:trPr>
        <w:tc>
          <w:tcPr>
            <w:tcW w:w="2034" w:type="dxa"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Reviewer’s Name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>Date: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0E1858">
      <w:pPr>
        <w:spacing w:after="200" w:line="276" w:lineRule="auto"/>
        <w:rPr>
          <w:rFonts w:ascii="Humanst521 BT" w:eastAsia="Humanst521 BT" w:hAnsi="Humanst521 BT" w:cs="Humanst521 BT"/>
          <w:sz w:val="20"/>
          <w:szCs w:val="20"/>
        </w:rPr>
      </w:pPr>
    </w:p>
    <w:tbl>
      <w:tblPr>
        <w:tblStyle w:val="affff3"/>
        <w:tblW w:w="8931" w:type="dxa"/>
        <w:tblLayout w:type="fixed"/>
        <w:tblLook w:val="0400" w:firstRow="0" w:lastRow="0" w:firstColumn="0" w:lastColumn="0" w:noHBand="0" w:noVBand="1"/>
      </w:tblPr>
      <w:tblGrid>
        <w:gridCol w:w="2034"/>
        <w:gridCol w:w="6897"/>
      </w:tblGrid>
      <w:tr w:rsidR="000E1858">
        <w:trPr>
          <w:trHeight w:val="432"/>
        </w:trPr>
        <w:tc>
          <w:tcPr>
            <w:tcW w:w="2034" w:type="dxa"/>
            <w:tcBorders>
              <w:right w:val="single" w:sz="4" w:space="0" w:color="000000"/>
            </w:tcBorders>
            <w:shd w:val="clear" w:color="auto" w:fill="C8C8C8"/>
            <w:vAlign w:val="center"/>
          </w:tcPr>
          <w:p w:rsidR="000E1858" w:rsidRDefault="006855CC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  <w:r>
              <w:rPr>
                <w:rFonts w:ascii="Humanst521 BT" w:eastAsia="Humanst521 BT" w:hAnsi="Humanst521 BT" w:cs="Humanst521 BT"/>
                <w:sz w:val="20"/>
                <w:szCs w:val="20"/>
              </w:rPr>
              <w:t xml:space="preserve">Signature: 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58" w:rsidRDefault="000E1858">
            <w:pPr>
              <w:spacing w:after="200" w:line="276" w:lineRule="auto"/>
              <w:rPr>
                <w:rFonts w:ascii="Humanst521 BT" w:eastAsia="Humanst521 BT" w:hAnsi="Humanst521 BT" w:cs="Humanst521 BT"/>
                <w:sz w:val="20"/>
                <w:szCs w:val="20"/>
              </w:rPr>
            </w:pPr>
          </w:p>
        </w:tc>
      </w:tr>
    </w:tbl>
    <w:p w:rsidR="000E1858" w:rsidRDefault="006855CC">
      <w:pPr>
        <w:spacing w:after="158" w:line="276" w:lineRule="auto"/>
      </w:pPr>
      <w:r>
        <w:t xml:space="preserve"> </w:t>
      </w:r>
    </w:p>
    <w:sectPr w:rsidR="000E1858">
      <w:footerReference w:type="default" r:id="rId8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5CC" w:rsidRDefault="006855CC">
      <w:pPr>
        <w:spacing w:after="0" w:line="240" w:lineRule="auto"/>
      </w:pPr>
      <w:r>
        <w:separator/>
      </w:r>
    </w:p>
  </w:endnote>
  <w:endnote w:type="continuationSeparator" w:id="0">
    <w:p w:rsidR="006855CC" w:rsidRDefault="0068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58" w:rsidRDefault="006855CC">
    <w:pPr>
      <w:jc w:val="right"/>
    </w:pPr>
    <w:r>
      <w:fldChar w:fldCharType="begin"/>
    </w:r>
    <w:r>
      <w:instrText>PAGE</w:instrText>
    </w:r>
    <w:r w:rsidR="004E01A3">
      <w:fldChar w:fldCharType="separate"/>
    </w:r>
    <w:r w:rsidR="004E01A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5CC" w:rsidRDefault="006855CC">
      <w:pPr>
        <w:spacing w:after="0" w:line="240" w:lineRule="auto"/>
      </w:pPr>
      <w:r>
        <w:separator/>
      </w:r>
    </w:p>
  </w:footnote>
  <w:footnote w:type="continuationSeparator" w:id="0">
    <w:p w:rsidR="006855CC" w:rsidRDefault="0068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E388A"/>
    <w:multiLevelType w:val="multilevel"/>
    <w:tmpl w:val="839C75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E2560"/>
    <w:multiLevelType w:val="multilevel"/>
    <w:tmpl w:val="2E28220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58"/>
    <w:rsid w:val="000E1858"/>
    <w:rsid w:val="004E01A3"/>
    <w:rsid w:val="0068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CA165-BF4B-4D51-8054-EA776963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dM7Aa00lUEFE4LZfBh5LHRISfA==">CgMxLjA4AHIhMTdYR2QzMVBmaTJydDY2dGlLM1Bzcm80XzU0amNXNmlU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EVHRDC-PC2</dc:creator>
  <cp:lastModifiedBy>Windows User</cp:lastModifiedBy>
  <cp:revision>2</cp:revision>
  <dcterms:created xsi:type="dcterms:W3CDTF">2023-01-09T03:15:00Z</dcterms:created>
  <dcterms:modified xsi:type="dcterms:W3CDTF">2024-03-12T06:54:00Z</dcterms:modified>
</cp:coreProperties>
</file>