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24.1 Conflict of Interest Declaration (Protocol Review)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</w:p>
    <w:p w:rsidR="00000000" w:rsidDel="00000000" w:rsidP="00000000" w:rsidRDefault="00000000" w:rsidRPr="00000000" w14:paraId="00000003">
      <w:pPr>
        <w:spacing w:after="47" w:line="276" w:lineRule="auto"/>
        <w:ind w:left="9" w:hanging="1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CONFLICT OF INTEREST DECLARATION (PROTOCOL REVIEW)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7" w:line="276" w:lineRule="auto"/>
        <w:ind w:left="9" w:hanging="1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1" w:line="276" w:lineRule="auto"/>
        <w:ind w:right="1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Conflict of Interest (COI): Real, potential or perceived COI </w:t>
      </w:r>
      <w:r w:rsidDel="00000000" w:rsidR="00000000" w:rsidRPr="00000000">
        <w:rPr>
          <w:rtl w:val="0"/>
        </w:rPr>
        <w:t xml:space="preserve">arises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when an individual in a position of trust has competing professional or personal interests. Such competing interests may influence his or her professional judgment, objectivity and independence and can potentially influence the outcome of a decision, for personal benefit. A COI may exist even if no unethical or improper act results from the conflict. </w:t>
      </w:r>
    </w:p>
    <w:p w:rsidR="00000000" w:rsidDel="00000000" w:rsidP="00000000" w:rsidRDefault="00000000" w:rsidRPr="00000000" w14:paraId="00000006">
      <w:pPr>
        <w:tabs>
          <w:tab w:val="left" w:leader="none" w:pos="5235"/>
        </w:tabs>
        <w:spacing w:after="11" w:line="276" w:lineRule="auto"/>
        <w:ind w:right="1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spacing w:after="11" w:line="276" w:lineRule="auto"/>
        <w:ind w:right="1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Members (including the Chair) of the Eastern Visayas Health Research and Development Consortium - Ethics Review Committee and its consultants shall sign this agreement to disclose any Conflict of Interest that they may have in the review of research protocols and other related documents.</w:t>
      </w:r>
    </w:p>
    <w:p w:rsidR="00000000" w:rsidDel="00000000" w:rsidP="00000000" w:rsidRDefault="00000000" w:rsidRPr="00000000" w14:paraId="00000008">
      <w:pPr>
        <w:spacing w:after="11" w:line="276" w:lineRule="auto"/>
        <w:ind w:right="15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1" w:line="276" w:lineRule="auto"/>
        <w:ind w:right="15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Declaration is in reference to the research protocol/s: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5"/>
        <w:gridCol w:w="6571"/>
        <w:tblGridChange w:id="0">
          <w:tblGrid>
            <w:gridCol w:w="2445"/>
            <w:gridCol w:w="6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ERC Protocol No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Study Protocol Title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Principal Investigator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Sponsor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Review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11" w:line="276" w:lineRule="auto"/>
        <w:ind w:right="15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1" w:line="276" w:lineRule="auto"/>
        <w:ind w:right="15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INSTRUCTIONS TO ERC MEMBERS OR CONSULTANTS: </w:t>
      </w:r>
    </w:p>
    <w:p w:rsidR="00000000" w:rsidDel="00000000" w:rsidP="00000000" w:rsidRDefault="00000000" w:rsidRPr="00000000" w14:paraId="00000016">
      <w:pPr>
        <w:spacing w:after="11" w:line="276" w:lineRule="auto"/>
        <w:ind w:right="15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1" w:line="276" w:lineRule="auto"/>
        <w:ind w:right="15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Before affixing your signature below, please consider each of the following statements in relation to: 1) all your past and current official positions; and 2) all your immediate family members, especially spouse and children. Then, check (√) your answer in the ‘yes’ or the ‘no’ column.</w:t>
      </w:r>
    </w:p>
    <w:p w:rsidR="00000000" w:rsidDel="00000000" w:rsidP="00000000" w:rsidRDefault="00000000" w:rsidRPr="00000000" w14:paraId="00000018">
      <w:pPr>
        <w:spacing w:after="11" w:line="276" w:lineRule="auto"/>
        <w:ind w:right="154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1" w:line="276" w:lineRule="auto"/>
        <w:ind w:right="154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have interests or commitments to disclose, as described below /AS CHECKED</w:t>
      </w:r>
    </w:p>
    <w:p w:rsidR="00000000" w:rsidDel="00000000" w:rsidP="00000000" w:rsidRDefault="00000000" w:rsidRPr="00000000" w14:paraId="0000001A">
      <w:pPr>
        <w:spacing w:after="11" w:line="276" w:lineRule="auto"/>
        <w:ind w:right="154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38"/>
        <w:gridCol w:w="6390"/>
        <w:tblGridChange w:id="0">
          <w:tblGrid>
            <w:gridCol w:w="738"/>
            <w:gridCol w:w="63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Financial Conflict of Interest (please describe and elaborate)</w:t>
            </w:r>
          </w:p>
          <w:p w:rsidR="00000000" w:rsidDel="00000000" w:rsidP="00000000" w:rsidRDefault="00000000" w:rsidRPr="00000000" w14:paraId="0000001D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Non-financial Conflict of Interest (please describe and elaborate)</w:t>
            </w:r>
          </w:p>
          <w:p w:rsidR="00000000" w:rsidDel="00000000" w:rsidP="00000000" w:rsidRDefault="00000000" w:rsidRPr="00000000" w14:paraId="00000022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1" w:line="276" w:lineRule="auto"/>
        <w:ind w:right="154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5"/>
        <w:gridCol w:w="696"/>
        <w:gridCol w:w="664"/>
        <w:gridCol w:w="671"/>
        <w:tblGridChange w:id="0">
          <w:tblGrid>
            <w:gridCol w:w="6985"/>
            <w:gridCol w:w="696"/>
            <w:gridCol w:w="664"/>
            <w:gridCol w:w="6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1" w:lineRule="auto"/>
              <w:ind w:right="15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STATEMENTS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1" w:lineRule="auto"/>
              <w:ind w:right="15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1" w:lineRule="auto"/>
              <w:ind w:right="15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1" w:lineRule="auto"/>
              <w:ind w:right="15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11" w:lineRule="auto"/>
              <w:ind w:left="720" w:right="154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I/My family have owned stocks and shares in the proponent organization(s)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11" w:lineRule="auto"/>
              <w:ind w:left="720" w:right="154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I/My family have received a salary, an honorarium, a compensation, concessions and gifts from the proponent organization(s)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11" w:lineRule="auto"/>
              <w:ind w:left="720" w:right="154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I/My family have served as an officer, director, advisor, trustee, consultant or an active participant in the activities of the proponent organization(s)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11" w:lineRule="auto"/>
              <w:ind w:left="720" w:right="154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I/My family/my other organizations have had research work experience with the principal investigator(s) / sponsor(s)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11" w:lineRule="auto"/>
              <w:ind w:left="720" w:right="154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I/My family/my other organizations have a long-standing issue against the principal investigator(s), the proponent organization(s), or the funding agency.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11" w:lineRule="auto"/>
              <w:ind w:left="720" w:right="154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I/My family have regular social activities, such as parties, home visits and sports events, with the principal investigator(s)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11" w:lineRule="auto"/>
              <w:ind w:left="720" w:right="154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I/My family/my other organizations have an interest in or an ownership issue against the proposed topic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0" w:lineRule="auto"/>
              <w:ind w:left="720" w:right="154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I/My family have a role in the conduct and possible publication of the referenced protocol as : 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ind w:left="720" w:right="15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ind w:left="720" w:right="154" w:firstLine="0"/>
              <w:rPr>
                <w:rFonts w:ascii="Calibri" w:cs="Calibri" w:eastAsia="Calibri" w:hAnsi="Calibri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Principal Investigator        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Study Coordinator 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ind w:left="720" w:right="154" w:firstLine="0"/>
              <w:rPr>
                <w:rFonts w:ascii="Calibri" w:cs="Calibri" w:eastAsia="Calibri" w:hAnsi="Calibri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Co-Investigator                  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Co-Author 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ind w:left="720" w:right="154" w:firstLine="0"/>
              <w:rPr>
                <w:rFonts w:ascii="Calibri" w:cs="Calibri" w:eastAsia="Calibri" w:hAnsi="Calibri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Sub-Investigator                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Research Advise</w:t>
            </w:r>
          </w:p>
          <w:p w:rsidR="00000000" w:rsidDel="00000000" w:rsidP="00000000" w:rsidRDefault="00000000" w:rsidRPr="00000000" w14:paraId="00000049">
            <w:pPr>
              <w:spacing w:after="11" w:lineRule="auto"/>
              <w:ind w:left="720" w:right="15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11" w:lineRule="auto"/>
              <w:ind w:left="720" w:right="154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I/My family have a proprietary interest(s) or potential proprietary interest, in the product under study or the outcome of the research including, but not limited to, patents, trademarks, copyrights and licensing agreements 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11" w:lineRule="auto"/>
              <w:ind w:left="720" w:right="154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possible sources of conflict : Please describe and elaborate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11" w:line="276" w:lineRule="auto"/>
        <w:ind w:right="154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1" w:line="276" w:lineRule="auto"/>
        <w:ind w:right="154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a member/consultant of the Eastern Visayas Health Research and Development Consortium - Ethics Review Committee, I am disclosing any conflict of interest, real, perceived or potential, that I may have in connection with the review of specific research protocols and related documents. </w:t>
      </w:r>
    </w:p>
    <w:p w:rsidR="00000000" w:rsidDel="00000000" w:rsidP="00000000" w:rsidRDefault="00000000" w:rsidRPr="00000000" w14:paraId="00000057">
      <w:pPr>
        <w:spacing w:after="11" w:line="276" w:lineRule="auto"/>
        <w:ind w:right="154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1" w:line="276" w:lineRule="auto"/>
        <w:ind w:right="154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doing this before or during any deliberations so that I may not participate in the decision regarding the said protocol.</w:t>
      </w:r>
    </w:p>
    <w:p w:rsidR="00000000" w:rsidDel="00000000" w:rsidP="00000000" w:rsidRDefault="00000000" w:rsidRPr="00000000" w14:paraId="00000059">
      <w:pPr>
        <w:spacing w:after="11" w:line="276" w:lineRule="auto"/>
        <w:ind w:right="154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2"/>
        <w:gridCol w:w="7074"/>
        <w:tblGridChange w:id="0">
          <w:tblGrid>
            <w:gridCol w:w="1942"/>
            <w:gridCol w:w="70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PRINTED NAME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SIGNED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1" w:lineRule="auto"/>
              <w:ind w:right="1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11" w:line="276" w:lineRule="auto"/>
        <w:ind w:right="154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rebuchet MS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B43B36"/>
    <w:pPr>
      <w:spacing w:after="0" w:line="240" w:lineRule="auto"/>
    </w:pPr>
    <w:rPr>
      <w:rFonts w:eastAsia="Times New Roman"/>
      <w:lang w:eastAsia="en-PH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RqCS+HQKF2Ewh0dktpD0CFJRq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oRjhqcVZoOW42TFZXMWJXeUMwZ1VnYktlVy14YXh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2023-01-09T03:30:00Z</dcterms:created>
  <dc:creator>EVHRDC-PC2</dc:creator>
</cp:coreProperties>
</file>