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58" w:line="276" w:lineRule="auto"/>
        <w:rPr>
          <w:rFonts w:ascii="Arial" w:cs="Arial" w:eastAsia="Arial" w:hAnsi="Arial"/>
        </w:rPr>
      </w:pPr>
      <w:r w:rsidDel="00000000" w:rsidR="00000000" w:rsidRPr="00000000">
        <w:rPr>
          <w:rFonts w:ascii="Arial" w:cs="Arial" w:eastAsia="Arial" w:hAnsi="Arial"/>
          <w:sz w:val="20"/>
          <w:szCs w:val="20"/>
          <w:rtl w:val="0"/>
        </w:rPr>
        <w:t xml:space="preserve">Form 27.2 Letter of Modification</w:t>
      </w:r>
      <w:r w:rsidDel="00000000" w:rsidR="00000000" w:rsidRPr="00000000">
        <w:rPr>
          <w:rtl w:val="0"/>
        </w:rPr>
      </w:r>
    </w:p>
    <w:p w:rsidR="00000000" w:rsidDel="00000000" w:rsidP="00000000" w:rsidRDefault="00000000" w:rsidRPr="00000000" w14:paraId="00000002">
      <w:pPr>
        <w:tabs>
          <w:tab w:val="center" w:leader="none" w:pos="4520"/>
        </w:tabs>
        <w:spacing w:after="190" w:line="276" w:lineRule="auto"/>
        <w:jc w:val="center"/>
        <w:rPr>
          <w:rFonts w:ascii="Arial" w:cs="Arial" w:eastAsia="Arial" w:hAnsi="Arial"/>
          <w:b w:val="1"/>
        </w:rPr>
      </w:pPr>
      <w:r w:rsidDel="00000000" w:rsidR="00000000" w:rsidRPr="00000000">
        <w:rPr>
          <w:rFonts w:ascii="Arial" w:cs="Arial" w:eastAsia="Arial" w:hAnsi="Arial"/>
          <w:b w:val="1"/>
          <w:rtl w:val="0"/>
        </w:rPr>
        <w:t xml:space="preserve">Eastern Visayas Health Research and Development Consortium - Ethics Review Committee</w:t>
      </w:r>
    </w:p>
    <w:p w:rsidR="00000000" w:rsidDel="00000000" w:rsidP="00000000" w:rsidRDefault="00000000" w:rsidRPr="00000000" w14:paraId="00000003">
      <w:pPr>
        <w:spacing w:after="47" w:line="276" w:lineRule="auto"/>
        <w:ind w:left="9" w:hanging="10"/>
        <w:jc w:val="center"/>
        <w:rPr>
          <w:rFonts w:ascii="Arial" w:cs="Arial" w:eastAsia="Arial" w:hAnsi="Arial"/>
          <w:b w:val="1"/>
          <w:i w:val="1"/>
        </w:rPr>
      </w:pPr>
      <w:r w:rsidDel="00000000" w:rsidR="00000000" w:rsidRPr="00000000">
        <w:rPr>
          <w:rFonts w:ascii="Arial" w:cs="Arial" w:eastAsia="Arial" w:hAnsi="Arial"/>
          <w:b w:val="1"/>
          <w:i w:val="1"/>
          <w:rtl w:val="0"/>
        </w:rPr>
        <w:t xml:space="preserve">LETTER OF MODIFICATION</w:t>
      </w:r>
    </w:p>
    <w:p w:rsidR="00000000" w:rsidDel="00000000" w:rsidP="00000000" w:rsidRDefault="00000000" w:rsidRPr="00000000" w14:paraId="00000004">
      <w:pPr>
        <w:spacing w:after="47" w:line="240" w:lineRule="auto"/>
        <w:ind w:left="9" w:hanging="10"/>
        <w:jc w:val="center"/>
        <w:rPr>
          <w:rFonts w:ascii="Arial" w:cs="Arial" w:eastAsia="Arial" w:hAnsi="Arial"/>
          <w:b w:val="1"/>
          <w:i w:val="1"/>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w:t>
      </w:r>
    </w:p>
    <w:p w:rsidR="00000000" w:rsidDel="00000000" w:rsidP="00000000" w:rsidRDefault="00000000" w:rsidRPr="00000000" w14:paraId="00000006">
      <w:pP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________________</w:t>
      </w:r>
    </w:p>
    <w:p w:rsidR="00000000" w:rsidDel="00000000" w:rsidP="00000000" w:rsidRDefault="00000000" w:rsidRPr="00000000" w14:paraId="00000008">
      <w:pPr>
        <w:spacing w:after="10" w:line="249" w:lineRule="auto"/>
        <w:ind w:left="355" w:hanging="35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Principal Investigator </w:t>
      </w:r>
    </w:p>
    <w:p w:rsidR="00000000" w:rsidDel="00000000" w:rsidP="00000000" w:rsidRDefault="00000000" w:rsidRPr="00000000" w14:paraId="00000009">
      <w:pPr>
        <w:spacing w:after="0" w:line="276" w:lineRule="auto"/>
        <w:ind w:left="360" w:hanging="35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after="0" w:line="240" w:lineRule="auto"/>
        <w:ind w:left="1723" w:right="123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 &lt;EVHRDC ERC Code&gt; &lt;Study Protocol Title&gt;</w:t>
      </w:r>
    </w:p>
    <w:p w:rsidR="00000000" w:rsidDel="00000000" w:rsidP="00000000" w:rsidRDefault="00000000" w:rsidRPr="00000000" w14:paraId="0000000B">
      <w:pPr>
        <w:tabs>
          <w:tab w:val="left" w:leader="none" w:pos="4215"/>
        </w:tabs>
        <w:spacing w:after="0" w:line="240" w:lineRule="auto"/>
        <w:ind w:left="1723" w:right="123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after="224" w:line="240" w:lineRule="auto"/>
        <w:ind w:left="355" w:right="4550" w:hanging="35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Dear </w:t>
      </w:r>
      <w:r w:rsidDel="00000000" w:rsidR="00000000" w:rsidRPr="00000000">
        <w:rPr>
          <w:rFonts w:ascii="Calibri" w:cs="Calibri" w:eastAsia="Calibri" w:hAnsi="Calibri"/>
          <w:b w:val="1"/>
          <w:sz w:val="24"/>
          <w:szCs w:val="24"/>
          <w:rtl w:val="0"/>
        </w:rPr>
        <w:t xml:space="preserve">(PI), </w:t>
      </w:r>
      <w:r w:rsidDel="00000000" w:rsidR="00000000" w:rsidRPr="00000000">
        <w:rPr>
          <w:rtl w:val="0"/>
        </w:rPr>
      </w:r>
    </w:p>
    <w:p w:rsidR="00000000" w:rsidDel="00000000" w:rsidP="00000000" w:rsidRDefault="00000000" w:rsidRPr="00000000" w14:paraId="0000000D">
      <w:pPr>
        <w:spacing w:after="231" w:line="249" w:lineRule="auto"/>
        <w:ind w:hanging="7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 xml:space="preserve">We wish to inform you that the </w:t>
      </w:r>
      <w:r w:rsidDel="00000000" w:rsidR="00000000" w:rsidRPr="00000000">
        <w:rPr>
          <w:rFonts w:ascii="Calibri" w:cs="Calibri" w:eastAsia="Calibri" w:hAnsi="Calibri"/>
          <w:b w:val="1"/>
          <w:sz w:val="24"/>
          <w:szCs w:val="24"/>
          <w:rtl w:val="0"/>
        </w:rPr>
        <w:t xml:space="preserve">Eastern Visayas Health Research and Development Consortium - Ethics Review Committee </w:t>
      </w:r>
      <w:r w:rsidDel="00000000" w:rsidR="00000000" w:rsidRPr="00000000">
        <w:rPr>
          <w:rFonts w:ascii="Calibri" w:cs="Calibri" w:eastAsia="Calibri" w:hAnsi="Calibri"/>
          <w:sz w:val="24"/>
          <w:szCs w:val="24"/>
          <w:rtl w:val="0"/>
        </w:rPr>
        <w:t xml:space="preserve">reviewed your research protocol during its </w:t>
      </w:r>
      <w:r w:rsidDel="00000000" w:rsidR="00000000" w:rsidRPr="00000000">
        <w:rPr>
          <w:rFonts w:ascii="Calibri" w:cs="Calibri" w:eastAsia="Calibri" w:hAnsi="Calibri"/>
          <w:i w:val="1"/>
          <w:sz w:val="24"/>
          <w:szCs w:val="24"/>
          <w:u w:val="single"/>
          <w:rtl w:val="0"/>
        </w:rPr>
        <w:t xml:space="preserve">type of review</w:t>
      </w:r>
      <w:r w:rsidDel="00000000" w:rsidR="00000000" w:rsidRPr="00000000">
        <w:rPr>
          <w:rFonts w:ascii="Calibri" w:cs="Calibri" w:eastAsia="Calibri" w:hAnsi="Calibri"/>
          <w:sz w:val="24"/>
          <w:szCs w:val="24"/>
          <w:rtl w:val="0"/>
        </w:rPr>
        <w:t xml:space="preserve"> and is requesting further clarification. Your study has been assigned a study protocol code _______________, which should be used for all communications to the ERC.  </w:t>
      </w:r>
    </w:p>
    <w:p w:rsidR="00000000" w:rsidDel="00000000" w:rsidP="00000000" w:rsidRDefault="00000000" w:rsidRPr="00000000" w14:paraId="0000000E">
      <w:pPr>
        <w:spacing w:after="200" w:line="276" w:lineRule="auto"/>
        <w:ind w:firstLine="720"/>
        <w:rPr>
          <w:rFonts w:ascii="Calibri" w:cs="Calibri" w:eastAsia="Calibri" w:hAnsi="Calibri"/>
          <w:b w:val="1"/>
          <w:i w:val="1"/>
          <w:sz w:val="24"/>
          <w:szCs w:val="24"/>
        </w:rPr>
      </w:pPr>
      <w:r w:rsidDel="00000000" w:rsidR="00000000" w:rsidRPr="00000000">
        <w:rPr>
          <w:rFonts w:ascii="Calibri" w:cs="Calibri" w:eastAsia="Calibri" w:hAnsi="Calibri"/>
          <w:sz w:val="24"/>
          <w:szCs w:val="24"/>
          <w:rtl w:val="0"/>
        </w:rPr>
        <w:t xml:space="preserve">As a result of the review, committee DECISION is &lt;</w:t>
      </w:r>
      <w:r w:rsidDel="00000000" w:rsidR="00000000" w:rsidRPr="00000000">
        <w:rPr>
          <w:rFonts w:ascii="Calibri" w:cs="Calibri" w:eastAsia="Calibri" w:hAnsi="Calibri"/>
          <w:sz w:val="24"/>
          <w:szCs w:val="24"/>
          <w:u w:val="single"/>
          <w:rtl w:val="0"/>
        </w:rPr>
        <w:t xml:space="preserve">Minor/Major revisions</w:t>
      </w:r>
      <w:r w:rsidDel="00000000" w:rsidR="00000000" w:rsidRPr="00000000">
        <w:rPr>
          <w:rFonts w:ascii="Calibri" w:cs="Calibri" w:eastAsia="Calibri" w:hAnsi="Calibri"/>
          <w:sz w:val="24"/>
          <w:szCs w:val="24"/>
          <w:rtl w:val="0"/>
        </w:rPr>
        <w:t xml:space="preserve">&gt;</w:t>
      </w:r>
      <w:r w:rsidDel="00000000" w:rsidR="00000000" w:rsidRPr="00000000">
        <w:rPr>
          <w:rFonts w:ascii="Calibri" w:cs="Calibri" w:eastAsia="Calibri" w:hAnsi="Calibri"/>
          <w:b w:val="1"/>
          <w:i w:val="1"/>
          <w:sz w:val="24"/>
          <w:szCs w:val="24"/>
          <w:rtl w:val="0"/>
        </w:rPr>
        <w:t xml:space="preserve">.</w:t>
      </w:r>
      <w:r w:rsidDel="00000000" w:rsidR="00000000" w:rsidRPr="00000000">
        <w:rPr>
          <w:rFonts w:ascii="Calibri" w:cs="Calibri" w:eastAsia="Calibri" w:hAnsi="Calibri"/>
          <w:b w:val="1"/>
          <w:i w:val="1"/>
          <w:sz w:val="24"/>
          <w:szCs w:val="24"/>
          <w:u w:val="single"/>
          <w:rtl w:val="0"/>
        </w:rPr>
        <w:t xml:space="preserve"> </w:t>
      </w:r>
      <w:r w:rsidDel="00000000" w:rsidR="00000000" w:rsidRPr="00000000">
        <w:rPr>
          <w:rtl w:val="0"/>
        </w:rPr>
      </w:r>
    </w:p>
    <w:p w:rsidR="00000000" w:rsidDel="00000000" w:rsidP="00000000" w:rsidRDefault="00000000" w:rsidRPr="00000000" w14:paraId="0000000F">
      <w:pPr>
        <w:spacing w:after="0" w:line="240" w:lineRule="auto"/>
        <w:rPr>
          <w:rFonts w:ascii="Calibri" w:cs="Calibri" w:eastAsia="Calibri" w:hAnsi="Calibri"/>
          <w:sz w:val="21"/>
          <w:szCs w:val="21"/>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gridSpan w:val="2"/>
          </w:tcPr>
          <w:p w:rsidR="00000000" w:rsidDel="00000000" w:rsidP="00000000" w:rsidRDefault="00000000" w:rsidRPr="00000000" w14:paraId="00000010">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REVIEWER’S COMMENTS</w:t>
            </w:r>
          </w:p>
        </w:tc>
      </w:tr>
      <w:tr>
        <w:trPr>
          <w:cantSplit w:val="0"/>
          <w:tblHeader w:val="0"/>
        </w:trPr>
        <w:tc>
          <w:tcPr>
            <w:gridSpan w:val="2"/>
          </w:tcPr>
          <w:p w:rsidR="00000000" w:rsidDel="00000000" w:rsidP="00000000" w:rsidRDefault="00000000" w:rsidRPr="00000000" w14:paraId="0000001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STUDY PROTOCOL</w:t>
            </w:r>
          </w:p>
        </w:tc>
      </w:tr>
      <w:tr>
        <w:trPr>
          <w:cantSplit w:val="0"/>
          <w:tblHeader w:val="0"/>
        </w:trPr>
        <w:tc>
          <w:tcPr/>
          <w:p w:rsidR="00000000" w:rsidDel="00000000" w:rsidP="00000000" w:rsidRDefault="00000000" w:rsidRPr="00000000" w14:paraId="00000014">
            <w:pPr>
              <w:numPr>
                <w:ilvl w:val="0"/>
                <w:numId w:val="2"/>
              </w:numPr>
              <w:ind w:left="313" w:hanging="360"/>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15">
            <w:pPr>
              <w:rPr>
                <w:rFonts w:ascii="Calibri" w:cs="Calibri" w:eastAsia="Calibri" w:hAnsi="Calibri"/>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INFORMED CONSENT</w:t>
            </w:r>
          </w:p>
        </w:tc>
      </w:tr>
      <w:tr>
        <w:trPr>
          <w:cantSplit w:val="0"/>
          <w:tblHeader w:val="0"/>
        </w:trPr>
        <w:tc>
          <w:tcPr/>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p w:rsidR="00000000" w:rsidDel="00000000" w:rsidP="00000000" w:rsidRDefault="00000000" w:rsidRPr="00000000" w14:paraId="00000019">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1A">
      <w:pPr>
        <w:tabs>
          <w:tab w:val="left" w:leader="none" w:pos="1830"/>
        </w:tabs>
        <w:spacing w:after="0" w:line="240" w:lineRule="auto"/>
        <w:jc w:val="both"/>
        <w:rPr>
          <w:rFonts w:ascii="Calibri" w:cs="Calibri" w:eastAsia="Calibri" w:hAnsi="Calibri"/>
          <w:b w:val="1"/>
          <w:sz w:val="21"/>
          <w:szCs w:val="21"/>
        </w:rPr>
      </w:pPr>
      <w:r w:rsidDel="00000000" w:rsidR="00000000" w:rsidRPr="00000000">
        <w:rPr>
          <w:rtl w:val="0"/>
        </w:rPr>
      </w:r>
    </w:p>
    <w:p w:rsidR="00000000" w:rsidDel="00000000" w:rsidP="00000000" w:rsidRDefault="00000000" w:rsidRPr="00000000" w14:paraId="0000001B">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 that the ERC is requesting you to submit the following:</w:t>
      </w:r>
    </w:p>
    <w:p w:rsidR="00000000" w:rsidDel="00000000" w:rsidP="00000000" w:rsidRDefault="00000000" w:rsidRPr="00000000" w14:paraId="0000001C">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numPr>
          <w:ilvl w:val="0"/>
          <w:numId w:val="1"/>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REVISED STUDY PROTOCOL/INFORMED CONSENT and related documents in printed copies. Submit the electronic copy of all documents to </w:t>
      </w:r>
      <w:hyperlink r:id="rId7">
        <w:r w:rsidDel="00000000" w:rsidR="00000000" w:rsidRPr="00000000">
          <w:rPr>
            <w:rFonts w:ascii="Calibri" w:cs="Calibri" w:eastAsia="Calibri" w:hAnsi="Calibri"/>
            <w:sz w:val="24"/>
            <w:szCs w:val="24"/>
            <w:u w:val="single"/>
            <w:rtl w:val="0"/>
          </w:rPr>
          <w:t xml:space="preserve">evhealthresearch2020@gmail.com</w:t>
        </w:r>
      </w:hyperlink>
      <w:r w:rsidDel="00000000" w:rsidR="00000000" w:rsidRPr="00000000">
        <w:rPr>
          <w:rFonts w:ascii="Calibri" w:cs="Calibri" w:eastAsia="Calibri" w:hAnsi="Calibri"/>
          <w:sz w:val="24"/>
          <w:szCs w:val="24"/>
          <w:rtl w:val="0"/>
        </w:rPr>
        <w:t xml:space="preserve">. Fill out the </w:t>
      </w:r>
      <w:r w:rsidDel="00000000" w:rsidR="00000000" w:rsidRPr="00000000">
        <w:rPr>
          <w:rFonts w:ascii="Calibri" w:cs="Calibri" w:eastAsia="Calibri" w:hAnsi="Calibri"/>
          <w:b w:val="1"/>
          <w:sz w:val="24"/>
          <w:szCs w:val="24"/>
          <w:rtl w:val="0"/>
        </w:rPr>
        <w:t xml:space="preserve">Form 11.1 Review of Resubmitted Study Protocol</w:t>
      </w:r>
      <w:r w:rsidDel="00000000" w:rsidR="00000000" w:rsidRPr="00000000">
        <w:rPr>
          <w:rFonts w:ascii="Calibri" w:cs="Calibri" w:eastAsia="Calibri" w:hAnsi="Calibri"/>
          <w:sz w:val="24"/>
          <w:szCs w:val="24"/>
          <w:rtl w:val="0"/>
        </w:rPr>
        <w:t xml:space="preserve"> with the first column filled-out with recommendations and the second column are your responses if the recommendations are met. </w:t>
      </w:r>
    </w:p>
    <w:p w:rsidR="00000000" w:rsidDel="00000000" w:rsidP="00000000" w:rsidRDefault="00000000" w:rsidRPr="00000000" w14:paraId="0000001E">
      <w:pPr>
        <w:spacing w:after="0"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numPr>
          <w:ilvl w:val="0"/>
          <w:numId w:val="1"/>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Modified part should be underlined and bold-faced with indicated page where the revisions </w:t>
      </w:r>
      <w:r w:rsidDel="00000000" w:rsidR="00000000" w:rsidRPr="00000000">
        <w:rPr>
          <w:sz w:val="24"/>
          <w:szCs w:val="24"/>
          <w:rtl w:val="0"/>
        </w:rPr>
        <w:t xml:space="preserve">were</w:t>
      </w:r>
      <w:r w:rsidDel="00000000" w:rsidR="00000000" w:rsidRPr="00000000">
        <w:rPr>
          <w:rFonts w:ascii="Calibri" w:cs="Calibri" w:eastAsia="Calibri" w:hAnsi="Calibri"/>
          <w:sz w:val="24"/>
          <w:szCs w:val="24"/>
          <w:rtl w:val="0"/>
        </w:rPr>
        <w:t xml:space="preserve"> made; and </w:t>
      </w:r>
    </w:p>
    <w:p w:rsidR="00000000" w:rsidDel="00000000" w:rsidP="00000000" w:rsidRDefault="00000000" w:rsidRPr="00000000" w14:paraId="00000020">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numPr>
          <w:ilvl w:val="0"/>
          <w:numId w:val="1"/>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Include footer in all pages that indicates both the DATE and VERSION NUMBER of the resubmitted study protocol, ICF and other documents forming part of the protocol. </w:t>
      </w:r>
    </w:p>
    <w:p w:rsidR="00000000" w:rsidDel="00000000" w:rsidP="00000000" w:rsidRDefault="00000000" w:rsidRPr="00000000" w14:paraId="00000022">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spacing w:after="0" w:line="240" w:lineRule="auto"/>
        <w:ind w:firstLine="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note that the cut-off date for submission of revised study protocol is on the </w:t>
      </w:r>
      <w:r w:rsidDel="00000000" w:rsidR="00000000" w:rsidRPr="00000000">
        <w:rPr>
          <w:rFonts w:ascii="Calibri" w:cs="Calibri" w:eastAsia="Calibri" w:hAnsi="Calibri"/>
          <w:b w:val="1"/>
          <w:sz w:val="24"/>
          <w:szCs w:val="24"/>
          <w:u w:val="single"/>
          <w:rtl w:val="0"/>
        </w:rPr>
        <w:t xml:space="preserve">15</w:t>
      </w:r>
      <w:r w:rsidDel="00000000" w:rsidR="00000000" w:rsidRPr="00000000">
        <w:rPr>
          <w:rFonts w:ascii="Calibri" w:cs="Calibri" w:eastAsia="Calibri" w:hAnsi="Calibri"/>
          <w:b w:val="1"/>
          <w:sz w:val="24"/>
          <w:szCs w:val="24"/>
          <w:u w:val="single"/>
          <w:vertAlign w:val="superscript"/>
          <w:rtl w:val="0"/>
        </w:rPr>
        <w:t xml:space="preserve">th</w:t>
      </w:r>
      <w:r w:rsidDel="00000000" w:rsidR="00000000" w:rsidRPr="00000000">
        <w:rPr>
          <w:rFonts w:ascii="Calibri" w:cs="Calibri" w:eastAsia="Calibri" w:hAnsi="Calibri"/>
          <w:b w:val="1"/>
          <w:sz w:val="24"/>
          <w:szCs w:val="24"/>
          <w:u w:val="single"/>
          <w:rtl w:val="0"/>
        </w:rPr>
        <w:t xml:space="preserve"> day of the month</w:t>
      </w:r>
      <w:r w:rsidDel="00000000" w:rsidR="00000000" w:rsidRPr="00000000">
        <w:rPr>
          <w:rFonts w:ascii="Calibri" w:cs="Calibri" w:eastAsia="Calibri" w:hAnsi="Calibri"/>
          <w:sz w:val="24"/>
          <w:szCs w:val="24"/>
          <w:rtl w:val="0"/>
        </w:rPr>
        <w:t xml:space="preserve">. Also, please note that resubmission can only be accepted until &lt;</w:t>
      </w:r>
      <w:r w:rsidDel="00000000" w:rsidR="00000000" w:rsidRPr="00000000">
        <w:rPr>
          <w:rFonts w:ascii="Calibri" w:cs="Calibri" w:eastAsia="Calibri" w:hAnsi="Calibri"/>
          <w:sz w:val="24"/>
          <w:szCs w:val="24"/>
          <w:u w:val="single"/>
          <w:rtl w:val="0"/>
        </w:rPr>
        <w:t xml:space="preserve">deadline of resubmission</w:t>
      </w:r>
      <w:r w:rsidDel="00000000" w:rsidR="00000000" w:rsidRPr="00000000">
        <w:rPr>
          <w:rFonts w:ascii="Calibri" w:cs="Calibri" w:eastAsia="Calibri" w:hAnsi="Calibri"/>
          <w:sz w:val="24"/>
          <w:szCs w:val="24"/>
          <w:rtl w:val="0"/>
        </w:rPr>
        <w:t xml:space="preserve">&gt;. Failure to respond with the specified date will inactivate the application and study protocol will be archived. Subsequent submissions will be processed as initial review. Should you have any questions or clarifications regarding the abovementioned recommendations, please contact the undersigned through the ERC Staff Secretary.</w:t>
      </w:r>
    </w:p>
    <w:p w:rsidR="00000000" w:rsidDel="00000000" w:rsidP="00000000" w:rsidRDefault="00000000" w:rsidRPr="00000000" w14:paraId="00000024">
      <w:pPr>
        <w:spacing w:after="0" w:line="240" w:lineRule="auto"/>
        <w:ind w:firstLine="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spacing w:after="0" w:line="240" w:lineRule="auto"/>
        <w:ind w:firstLine="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w:t>
      </w:r>
      <w:r w:rsidDel="00000000" w:rsidR="00000000" w:rsidRPr="00000000">
        <w:rPr>
          <w:rFonts w:ascii="Calibri" w:cs="Calibri" w:eastAsia="Calibri" w:hAnsi="Calibri"/>
          <w:b w:val="1"/>
          <w:sz w:val="24"/>
          <w:szCs w:val="24"/>
          <w:rtl w:val="0"/>
        </w:rPr>
        <w:t xml:space="preserve">EVHRDC-ERC </w:t>
      </w:r>
      <w:r w:rsidDel="00000000" w:rsidR="00000000" w:rsidRPr="00000000">
        <w:rPr>
          <w:rFonts w:ascii="Calibri" w:cs="Calibri" w:eastAsia="Calibri" w:hAnsi="Calibri"/>
          <w:sz w:val="24"/>
          <w:szCs w:val="24"/>
          <w:rtl w:val="0"/>
        </w:rPr>
        <w:t xml:space="preserve">looks forward to your immediate response and action. </w:t>
      </w:r>
    </w:p>
    <w:p w:rsidR="00000000" w:rsidDel="00000000" w:rsidP="00000000" w:rsidRDefault="00000000" w:rsidRPr="00000000" w14:paraId="00000026">
      <w:pPr>
        <w:spacing w:after="0"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7">
      <w:pPr>
        <w:spacing w:after="0"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8">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Very truly yours,</w:t>
      </w:r>
    </w:p>
    <w:p w:rsidR="00000000" w:rsidDel="00000000" w:rsidP="00000000" w:rsidRDefault="00000000" w:rsidRPr="00000000" w14:paraId="00000029">
      <w:pPr>
        <w:spacing w:after="0"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A">
      <w:pP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B">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______________________________</w:t>
      </w:r>
    </w:p>
    <w:p w:rsidR="00000000" w:rsidDel="00000000" w:rsidP="00000000" w:rsidRDefault="00000000" w:rsidRPr="00000000" w14:paraId="0000002C">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Chair, Ethics Review Committee</w:t>
      </w:r>
    </w:p>
    <w:p w:rsidR="00000000" w:rsidDel="00000000" w:rsidP="00000000" w:rsidRDefault="00000000" w:rsidRPr="00000000" w14:paraId="0000002D">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Eastern Visayas Health Research and Development Consortium</w:t>
      </w:r>
    </w:p>
    <w:p w:rsidR="00000000" w:rsidDel="00000000" w:rsidP="00000000" w:rsidRDefault="00000000" w:rsidRPr="00000000" w14:paraId="0000002E">
      <w:pPr>
        <w:spacing w:after="47" w:line="240" w:lineRule="auto"/>
        <w:ind w:left="9" w:hanging="10"/>
        <w:jc w:val="center"/>
        <w:rPr>
          <w:rFonts w:ascii="Arial" w:cs="Arial" w:eastAsia="Arial" w:hAnsi="Arial"/>
          <w:b w:val="1"/>
          <w:i w:val="1"/>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6838" w:w="11906" w:orient="portrait"/>
      <w:pgMar w:bottom="1440" w:top="1440" w:left="1440" w:right="144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070B94"/>
    <w:pPr>
      <w:spacing w:after="0" w:line="240" w:lineRule="auto"/>
    </w:pPr>
    <w:rPr>
      <w:rFonts w:eastAsia="Times New Roman"/>
      <w:lang w:eastAsia="en-PH"/>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vhealthresearch202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V87Wq4HlMJViF2Lr+WyhxnAO0A==">CgMxLjA4AHIhMXJ6WGtCcGVrT0FZNWJvQVJLUGVtRFFsNi13YlppMnNt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2023-01-09T03:33:00Z</dcterms:created>
  <dc:creator>EVHRDC-PC2</dc:creator>
</cp:coreProperties>
</file>